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12" w:rsidRPr="00DC5DDE" w:rsidRDefault="00F85812" w:rsidP="00F8581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F85812" w:rsidRPr="00DC5DDE" w:rsidTr="00301B67">
        <w:tc>
          <w:tcPr>
            <w:tcW w:w="1365" w:type="dxa"/>
            <w:shd w:val="clear" w:color="auto" w:fill="EAF1DD" w:themeFill="accent3" w:themeFillTint="33"/>
          </w:tcPr>
          <w:p w:rsidR="00F85812" w:rsidRPr="00DC5DDE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F85812" w:rsidRPr="00DC5DDE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F85812" w:rsidRPr="00DC5DDE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F85812" w:rsidRPr="00DC5DDE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F85812" w:rsidRPr="00DC5DDE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85812" w:rsidRPr="00DC5DDE" w:rsidRDefault="00F85812" w:rsidP="00301B6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85812" w:rsidRPr="00DC5DD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85812" w:rsidRPr="00DC5DDE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F85812" w:rsidRPr="00DC5DDE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F85812" w:rsidRPr="00DC5DDE" w:rsidRDefault="00F85812" w:rsidP="00301B6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F85812" w:rsidRPr="00DC5DDE" w:rsidRDefault="00F85812" w:rsidP="00301B6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85812" w:rsidRPr="00DC5DD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85812" w:rsidRPr="00DC5DDE" w:rsidRDefault="00F85812" w:rsidP="00301B6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F85812" w:rsidRPr="009E2547" w:rsidRDefault="00F85812" w:rsidP="00301B6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4BACC6" w:themeColor="accent5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4BACC6" w:themeColor="accent5"/>
              </w:rPr>
              <w:t>Kako organizmi dolaze do hrane i kako je upotrebljavaju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85812" w:rsidRPr="00DC5DDE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F85812" w:rsidRPr="00DC5DDE" w:rsidRDefault="00F85812" w:rsidP="00301B6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 i 50.</w:t>
            </w:r>
          </w:p>
        </w:tc>
      </w:tr>
      <w:tr w:rsidR="00F85812" w:rsidRPr="00DC5DD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85812" w:rsidRPr="00DC5DDE" w:rsidRDefault="00F85812" w:rsidP="00301B67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F85812" w:rsidRPr="00DC5DDE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Zašto mi treba hrana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85812" w:rsidRPr="00DC5DDE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F85812" w:rsidRPr="00DC5DDE" w:rsidRDefault="00F85812" w:rsidP="00301B6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85812" w:rsidRPr="00DC5DD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85812" w:rsidRPr="00DC5DDE" w:rsidRDefault="00F85812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F85812" w:rsidRPr="00DC5DDE" w:rsidTr="00301B67">
        <w:tc>
          <w:tcPr>
            <w:tcW w:w="9510" w:type="dxa"/>
            <w:gridSpan w:val="10"/>
          </w:tcPr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E2547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E2547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9E2547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9E2547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 xml:space="preserve">Prepoznaje osnovne uloge </w:t>
            </w:r>
            <w:proofErr w:type="spellStart"/>
            <w:r w:rsidRPr="009E2547">
              <w:rPr>
                <w:rFonts w:ascii="Times New Roman" w:hAnsi="Times New Roman" w:cs="Times New Roman"/>
              </w:rPr>
              <w:t>organela</w:t>
            </w:r>
            <w:proofErr w:type="spellEnd"/>
            <w:r w:rsidRPr="009E2547">
              <w:rPr>
                <w:rFonts w:ascii="Times New Roman" w:hAnsi="Times New Roman" w:cs="Times New Roman"/>
              </w:rPr>
              <w:t xml:space="preserve"> stanice.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9E2547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9E2547">
              <w:rPr>
                <w:rFonts w:ascii="Times New Roman" w:hAnsi="Times New Roman" w:cs="Times New Roman"/>
              </w:rPr>
              <w:t xml:space="preserve"> i prilagodbe.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E2547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Povezuje prehranu organizama i izmjenu plinova s energetskom opskrbom kao preduvjetom za preživljavanje i opstanak.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Objašnjava važnost produkata kožnih i probavnih žlijezda.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E2547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Povezuje prisutnost kisika i hranjivih tvari s disanjem i prehranom te s oslobađanjem energije ukazujući na važnost zadovoljavanja energijskih potreba.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E2547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Style w:val="normaltextrun"/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  <w:r w:rsidRPr="009E2547">
              <w:rPr>
                <w:rStyle w:val="eop"/>
                <w:rFonts w:ascii="Times New Roman" w:hAnsi="Times New Roman" w:cs="Times New Roman"/>
              </w:rPr>
              <w:t> 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Odabire pouzdane izvore informacija.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F85812" w:rsidRPr="009E2547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E2547">
              <w:rPr>
                <w:rStyle w:val="normaltextrun"/>
                <w:rFonts w:ascii="Times New Roman" w:hAnsi="Times New Roman" w:cs="Times New Roman"/>
              </w:rPr>
              <w:t>Prikazuje i opisuje rezultate istraživanja tabličnim i grafičkim prikazima ukazujući na važnost srednje vrijednosti za donošenje valjanih zaključaka.</w:t>
            </w:r>
            <w:r w:rsidRPr="009E2547">
              <w:rPr>
                <w:rStyle w:val="eop"/>
                <w:rFonts w:ascii="Times New Roman" w:hAnsi="Times New Roman" w:cs="Times New Roman"/>
              </w:rPr>
              <w:t> </w:t>
            </w:r>
          </w:p>
          <w:p w:rsidR="00F85812" w:rsidRPr="0098601B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F85812" w:rsidRPr="00DC5DD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85812" w:rsidRPr="009E2547" w:rsidRDefault="00F8581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9E2547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9E2547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85812" w:rsidRPr="00DC5DDE" w:rsidTr="00301B67">
        <w:tc>
          <w:tcPr>
            <w:tcW w:w="9510" w:type="dxa"/>
            <w:gridSpan w:val="10"/>
          </w:tcPr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9E2547">
              <w:rPr>
                <w:rFonts w:ascii="Times New Roman" w:eastAsia="Times New Roman" w:hAnsi="Times New Roman" w:cs="Times New Roman"/>
              </w:rPr>
              <w:t xml:space="preserve"> (</w:t>
            </w:r>
            <w:r w:rsidRPr="009E2547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9E2547">
              <w:rPr>
                <w:rFonts w:ascii="Times New Roman" w:eastAsia="Times New Roman" w:hAnsi="Times New Roman" w:cs="Times New Roman"/>
              </w:rPr>
              <w:t>)</w:t>
            </w:r>
          </w:p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9E2547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9E2547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9E2547">
              <w:rPr>
                <w:rFonts w:ascii="Times New Roman" w:eastAsia="Times New Roman" w:hAnsi="Times New Roman" w:cs="Times New Roman"/>
              </w:rPr>
              <w:t xml:space="preserve"> </w:t>
            </w:r>
            <w:r w:rsidRPr="009E2547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9E2547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9E2547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9E2547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F85812" w:rsidRPr="0098601B" w:rsidRDefault="00F85812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98601B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Hrvatski jezik</w:t>
            </w:r>
            <w:r w:rsidRPr="0098601B">
              <w:rPr>
                <w:rStyle w:val="eop"/>
                <w:rFonts w:eastAsia="Calibri"/>
                <w:b/>
                <w:sz w:val="22"/>
                <w:szCs w:val="22"/>
              </w:rPr>
              <w:t> </w:t>
            </w:r>
          </w:p>
          <w:p w:rsidR="00F85812" w:rsidRPr="009E2547" w:rsidRDefault="00F85812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E2547">
              <w:rPr>
                <w:rStyle w:val="normaltextrun"/>
                <w:rFonts w:eastAsia="Calibri"/>
                <w:sz w:val="22"/>
                <w:szCs w:val="22"/>
              </w:rPr>
              <w:t>OŠ HJ A.7.1 Učenik govori prema planu i razgovara primjenjujući vještine grupnoga razgovora.</w:t>
            </w:r>
            <w:r w:rsidRPr="009E2547">
              <w:rPr>
                <w:rStyle w:val="eop"/>
                <w:rFonts w:eastAsia="Calibri"/>
                <w:sz w:val="22"/>
                <w:szCs w:val="22"/>
              </w:rPr>
              <w:t> </w:t>
            </w:r>
          </w:p>
          <w:p w:rsidR="00F85812" w:rsidRPr="009E2547" w:rsidRDefault="00F85812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E2547">
              <w:rPr>
                <w:rStyle w:val="normaltextrun"/>
                <w:rFonts w:eastAsia="Calibri"/>
                <w:sz w:val="22"/>
                <w:szCs w:val="22"/>
              </w:rPr>
              <w:t>OŠ HJ A.7.2 Učenik sluša tekst, izvodi zaključke i tumači značenje teksta.</w:t>
            </w:r>
            <w:r w:rsidRPr="009E2547">
              <w:rPr>
                <w:rStyle w:val="eop"/>
                <w:rFonts w:eastAsia="Calibri"/>
                <w:sz w:val="22"/>
                <w:szCs w:val="22"/>
              </w:rPr>
              <w:t> </w:t>
            </w:r>
          </w:p>
          <w:p w:rsidR="00F85812" w:rsidRPr="009E2547" w:rsidRDefault="00F85812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eastAsia="Calibri"/>
                <w:sz w:val="22"/>
                <w:szCs w:val="22"/>
              </w:rPr>
            </w:pPr>
            <w:r w:rsidRPr="009E2547">
              <w:rPr>
                <w:rStyle w:val="normaltextrun"/>
                <w:rFonts w:eastAsia="Calibri"/>
                <w:sz w:val="22"/>
                <w:szCs w:val="22"/>
              </w:rPr>
              <w:t>OŠ HJ A.7.3 Učenik čita tekst, izvodi zaključke i tumači značenje teksta.</w:t>
            </w:r>
            <w:r w:rsidRPr="009E2547">
              <w:rPr>
                <w:rStyle w:val="eop"/>
                <w:rFonts w:eastAsia="Calibri"/>
                <w:sz w:val="22"/>
                <w:szCs w:val="22"/>
              </w:rPr>
              <w:t> </w:t>
            </w:r>
          </w:p>
          <w:p w:rsidR="00F85812" w:rsidRPr="009E2547" w:rsidRDefault="00F85812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9E2547">
              <w:rPr>
                <w:b/>
                <w:sz w:val="22"/>
                <w:szCs w:val="22"/>
              </w:rPr>
              <w:t>Engleski jezik</w:t>
            </w:r>
          </w:p>
          <w:p w:rsidR="00F85812" w:rsidRPr="009E2547" w:rsidRDefault="00F85812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E2547">
              <w:rPr>
                <w:sz w:val="22"/>
                <w:szCs w:val="22"/>
              </w:rPr>
              <w:t>OŠ (1) EJ A.7.1. Razumije jednostavan tekst srednje dužine poznate tematike pri slušanju i čitanju.</w:t>
            </w:r>
          </w:p>
          <w:p w:rsidR="00F85812" w:rsidRPr="009E2547" w:rsidRDefault="00F85812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9E2547">
              <w:rPr>
                <w:b/>
                <w:sz w:val="22"/>
                <w:szCs w:val="22"/>
              </w:rPr>
              <w:t>Kemija</w:t>
            </w:r>
          </w:p>
          <w:p w:rsidR="00F85812" w:rsidRPr="009E2547" w:rsidRDefault="00F85812" w:rsidP="00301B6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E2547">
              <w:rPr>
                <w:rFonts w:ascii="Times New Roman" w:eastAsia="Times New Roman" w:hAnsi="Times New Roman" w:cs="Times New Roman"/>
                <w:color w:val="231F20"/>
              </w:rPr>
              <w:t>KEM OŠ B.7.1. Analizira fizikalne i kemijske promjene.</w:t>
            </w:r>
          </w:p>
          <w:p w:rsidR="00F85812" w:rsidRPr="0098601B" w:rsidRDefault="00F85812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98601B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F85812" w:rsidRPr="0098601B" w:rsidRDefault="00F85812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E2547">
              <w:rPr>
                <w:rStyle w:val="normaltextrun"/>
                <w:rFonts w:eastAsia="Calibri"/>
                <w:sz w:val="22"/>
                <w:szCs w:val="22"/>
              </w:rPr>
              <w:t>A.7.3. Prikuplja i unosi podatke kojima se analizira neki problem uz pomoć odgovarajućeg programa, otkriva odnos među podatcima koristeći se različitim alatima programa te mogućnostima prikazivanja podataka.</w:t>
            </w:r>
            <w:r w:rsidRPr="009E2547">
              <w:rPr>
                <w:rStyle w:val="eop"/>
                <w:rFonts w:eastAsia="Calibri"/>
                <w:sz w:val="22"/>
                <w:szCs w:val="22"/>
              </w:rPr>
              <w:t> </w:t>
            </w:r>
          </w:p>
        </w:tc>
      </w:tr>
      <w:tr w:rsidR="00F85812" w:rsidRPr="00DC5DD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85812" w:rsidRPr="009E2547" w:rsidRDefault="00F85812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E2547">
              <w:rPr>
                <w:rFonts w:ascii="Times New Roman" w:eastAsia="Times New Roman" w:hAnsi="Times New Roman" w:cs="Times New Roman"/>
              </w:rPr>
              <w:t>probava, probavni kanal, probavne žlijezde, enzimi</w:t>
            </w:r>
          </w:p>
        </w:tc>
      </w:tr>
      <w:tr w:rsidR="00F85812" w:rsidRPr="00DC5DD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85812" w:rsidRPr="009E2547" w:rsidRDefault="00F85812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udžbenik, radnu bilježnicu, nastavne listiće, pribor i materijal za izvođenje pokusa naveden u radnoj bilježnici, DDS-a i nastavnim listićima, model torza čovjeka i trajnog zubala čovjeka, mikroskop, mikroskopski preparat crijevnih resica, računalo, LCD projektor, tableti, (papir za plakat, flomastere u slučaju nedostupne IKT-e)</w:t>
            </w:r>
          </w:p>
        </w:tc>
      </w:tr>
      <w:tr w:rsidR="00F85812" w:rsidRPr="00DC5DD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85812" w:rsidRPr="009E2547" w:rsidRDefault="00F8581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F85812" w:rsidRPr="00DC5DD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F85812" w:rsidRPr="00DC5DDE" w:rsidTr="00301B67">
        <w:tc>
          <w:tcPr>
            <w:tcW w:w="9510" w:type="dxa"/>
            <w:gridSpan w:val="10"/>
            <w:shd w:val="clear" w:color="auto" w:fill="FFFFFF"/>
          </w:tcPr>
          <w:p w:rsidR="00F85812" w:rsidRPr="009E2547" w:rsidRDefault="00F85812" w:rsidP="00F85812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Djelovanje enzima i probavni sustav</w:t>
            </w:r>
          </w:p>
          <w:p w:rsidR="00F85812" w:rsidRPr="009E2547" w:rsidRDefault="00F85812" w:rsidP="00F85812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Usna šupljina, ždrijelo i jednjak</w:t>
            </w:r>
          </w:p>
          <w:p w:rsidR="00F85812" w:rsidRPr="009E2547" w:rsidRDefault="00F85812" w:rsidP="00F85812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Želudac</w:t>
            </w:r>
          </w:p>
          <w:p w:rsidR="00F85812" w:rsidRPr="009E2547" w:rsidRDefault="00F85812" w:rsidP="00F85812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Tanko i debelo crijevo</w:t>
            </w:r>
          </w:p>
          <w:p w:rsidR="00F85812" w:rsidRPr="009E2547" w:rsidRDefault="00F85812" w:rsidP="00F85812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E2547">
              <w:rPr>
                <w:rFonts w:ascii="Times New Roman" w:hAnsi="Times New Roman" w:cs="Times New Roman"/>
              </w:rPr>
              <w:t>Stanično disanje</w:t>
            </w:r>
          </w:p>
        </w:tc>
      </w:tr>
      <w:tr w:rsidR="00F85812" w:rsidRPr="00DC5DD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85812" w:rsidRPr="009E2547" w:rsidRDefault="00F8581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2547">
              <w:rPr>
                <w:rFonts w:ascii="Times New Roman" w:eastAsia="Times New Roman" w:hAnsi="Times New Roman" w:cs="Times New Roman"/>
                <w:b/>
              </w:rPr>
              <w:t xml:space="preserve">49. sat </w:t>
            </w:r>
          </w:p>
        </w:tc>
      </w:tr>
      <w:tr w:rsidR="00F85812" w:rsidRPr="00DC5DDE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F85812" w:rsidRPr="009E2547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85812" w:rsidRPr="009E2547" w:rsidRDefault="00F85812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9E25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9E254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E254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85812" w:rsidRPr="00DC5DDE" w:rsidTr="00301B67">
        <w:tc>
          <w:tcPr>
            <w:tcW w:w="1929" w:type="dxa"/>
            <w:gridSpan w:val="2"/>
            <w:shd w:val="clear" w:color="auto" w:fill="FFFFFF" w:themeFill="background1"/>
          </w:tcPr>
          <w:p w:rsidR="00F85812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Učenik/učenica:</w:t>
            </w:r>
          </w:p>
          <w:p w:rsidR="00F85812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85812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85812" w:rsidRPr="007C3B61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C3B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Pr="007C3B61">
              <w:rPr>
                <w:rFonts w:ascii="Times New Roman" w:hAnsi="Times New Roman" w:cs="Times New Roman"/>
              </w:rPr>
              <w:t>pisuje položaj važnijih organa u tijelu, na primjeru ljudskoga organizma.</w:t>
            </w:r>
          </w:p>
          <w:p w:rsidR="00F85812" w:rsidRPr="0098601B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(grupe 1 do 6)</w:t>
            </w:r>
          </w:p>
          <w:p w:rsidR="00F85812" w:rsidRPr="0098601B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7C3B61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C3B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Pr="007C3B61">
              <w:rPr>
                <w:rFonts w:ascii="Times New Roman" w:hAnsi="Times New Roman" w:cs="Times New Roman"/>
              </w:rPr>
              <w:t>bjašnjava važnost produkata kožnih i probavnih žlijezda.</w:t>
            </w:r>
          </w:p>
          <w:p w:rsidR="00F85812" w:rsidRPr="0098601B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(grupe 1 do 6)</w:t>
            </w:r>
          </w:p>
          <w:p w:rsidR="00F85812" w:rsidRPr="0098601B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8601B">
              <w:rPr>
                <w:rFonts w:ascii="Times New Roman" w:hAnsi="Times New Roman" w:cs="Times New Roman"/>
              </w:rPr>
              <w:t xml:space="preserve">ovezuje građu i ulogu organa/organskih sustava ukazujući na njihovu promjenjivost, </w:t>
            </w:r>
            <w:proofErr w:type="spellStart"/>
            <w:r w:rsidRPr="0098601B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i prilagodbe.</w:t>
            </w:r>
          </w:p>
          <w:p w:rsidR="00F85812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01B">
              <w:rPr>
                <w:rFonts w:ascii="Times New Roman" w:hAnsi="Times New Roman" w:cs="Times New Roman"/>
              </w:rPr>
              <w:t>(grupe 1 do 6)</w:t>
            </w:r>
          </w:p>
          <w:p w:rsidR="00F85812" w:rsidRPr="009E2547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shd w:val="clear" w:color="auto" w:fill="FFFFFF" w:themeFill="background1"/>
          </w:tcPr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ispunjavaju prva dva stupca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KWL(H) kartic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Pr="0098601B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1.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analiziraju i uspoređuju odgovore (RP)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5812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kroz suradničko učenje i učenje otkrivanjem proučavaju gradivo – dijele se u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7 grupa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3B61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color w:val="000000"/>
              </w:rPr>
              <w:t>Djelovanje enzima i probavni sustav (grupa 1)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prema uputama u </w:t>
            </w:r>
            <w:r w:rsidRPr="00123F1C">
              <w:rPr>
                <w:rFonts w:ascii="Times New Roman" w:hAnsi="Times New Roman" w:cs="Times New Roman"/>
                <w:color w:val="1F497D" w:themeColor="text2"/>
              </w:rPr>
              <w:t>Nastavnom listiću 2.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</w:t>
            </w:r>
            <w:r>
              <w:rPr>
                <w:rFonts w:ascii="Times New Roman" w:hAnsi="Times New Roman" w:cs="Times New Roman"/>
                <w:color w:val="000000"/>
              </w:rPr>
              <w:t xml:space="preserve"> model torza čovjeka </w:t>
            </w:r>
            <w:r w:rsidRPr="0098601B">
              <w:rPr>
                <w:rFonts w:ascii="Times New Roman" w:hAnsi="Times New Roman" w:cs="Times New Roman"/>
                <w:color w:val="000000"/>
              </w:rPr>
              <w:t>i razlikuju dijelove probavila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i analiziraju sliku 5.1. u udžbeniku str. 80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sliku Probavni sustav djeteta i video Probavni sustav (DDS Vizualno + )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i analiziraju sliku 5.2. u udžbeniku str. 81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 gledaju video Djelovanje enzima (DDS Vizualno +) - analiziraju tablicu Dnevno lučenje probavnih sokova (DDS Zanimljivosti) 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gledaju video </w:t>
            </w:r>
            <w:proofErr w:type="spellStart"/>
            <w:r w:rsidRPr="0098601B">
              <w:rPr>
                <w:rFonts w:ascii="Times New Roman" w:hAnsi="Times New Roman" w:cs="Times New Roman"/>
                <w:i/>
                <w:color w:val="000000"/>
              </w:rPr>
              <w:t>Enzymes</w:t>
            </w:r>
            <w:proofErr w:type="spellEnd"/>
            <w:r w:rsidRPr="0098601B">
              <w:rPr>
                <w:rFonts w:ascii="Times New Roman" w:hAnsi="Times New Roman" w:cs="Times New Roman"/>
                <w:color w:val="000000"/>
              </w:rPr>
              <w:t xml:space="preserve"> (1:43) na poveznici </w:t>
            </w:r>
            <w:hyperlink r:id="rId5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https://blausen.com/en-gb/video/enzymes/</w:t>
              </w:r>
            </w:hyperlink>
            <w:r w:rsidRPr="0098601B">
              <w:rPr>
                <w:rFonts w:ascii="Times New Roman" w:hAnsi="Times New Roman" w:cs="Times New Roman"/>
              </w:rPr>
              <w:t xml:space="preserve">     (I</w:t>
            </w:r>
            <w:r>
              <w:rPr>
                <w:rFonts w:ascii="Times New Roman" w:hAnsi="Times New Roman" w:cs="Times New Roman"/>
              </w:rPr>
              <w:t>N</w:t>
            </w:r>
            <w:r w:rsidRPr="0098601B">
              <w:rPr>
                <w:rFonts w:ascii="Times New Roman" w:hAnsi="Times New Roman" w:cs="Times New Roman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izrađuju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izvješće u obliku plakata ili PowerPoint prezentacije  (GR)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  <w:r w:rsidRPr="0098601B">
              <w:rPr>
                <w:rFonts w:ascii="Times New Roman" w:hAnsi="Times New Roman" w:cs="Times New Roman"/>
                <w:b/>
                <w:color w:val="000000"/>
              </w:rPr>
              <w:t>Usna šupljina (grupa 2)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prema uputama u </w:t>
            </w:r>
            <w:r w:rsidRPr="00123F1C">
              <w:rPr>
                <w:rFonts w:ascii="Times New Roman" w:hAnsi="Times New Roman" w:cs="Times New Roman"/>
                <w:color w:val="1F497D" w:themeColor="text2"/>
              </w:rPr>
              <w:t>Nastavnom listiću 3.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model trajnog zubala čovjeka i razlikuju vrste zuba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i analiziraju sliku 5.3. u udžbeniku na str. 81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sli</w:t>
            </w:r>
            <w:r>
              <w:rPr>
                <w:rFonts w:ascii="Times New Roman" w:hAnsi="Times New Roman" w:cs="Times New Roman"/>
                <w:color w:val="000000"/>
              </w:rPr>
              <w:t xml:space="preserve">ke Okusni pupoljci na jeziku i </w:t>
            </w:r>
            <w:r w:rsidRPr="0098601B">
              <w:rPr>
                <w:rFonts w:ascii="Times New Roman" w:hAnsi="Times New Roman" w:cs="Times New Roman"/>
                <w:color w:val="000000"/>
              </w:rPr>
              <w:t>Rendgenska slika zuba (DDS Vizualno +)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čitaju tekst Dugačak jezik (DDS Zanimljivosti)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izvode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p</w:t>
            </w:r>
            <w:r w:rsidRPr="0098601B">
              <w:rPr>
                <w:rFonts w:ascii="Times New Roman" w:hAnsi="Times New Roman" w:cs="Times New Roman"/>
              </w:rPr>
              <w:t>okus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i/>
                <w:color w:val="000000"/>
              </w:rPr>
              <w:t xml:space="preserve">Što se zbiva sa škrobom u ustima </w:t>
            </w:r>
            <w:r w:rsidRPr="0098601B">
              <w:rPr>
                <w:rFonts w:ascii="Times New Roman" w:hAnsi="Times New Roman" w:cs="Times New Roman"/>
                <w:color w:val="000000"/>
              </w:rPr>
              <w:t>prema uputi u RB str. 64 (GR)</w:t>
            </w:r>
          </w:p>
          <w:p w:rsidR="00F85812" w:rsidRDefault="00F85812" w:rsidP="00301B67">
            <w:pPr>
              <w:pStyle w:val="Normal1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zrađuju </w:t>
            </w:r>
            <w:r w:rsidRPr="0098601B">
              <w:rPr>
                <w:rFonts w:ascii="Times New Roman" w:hAnsi="Times New Roman" w:cs="Times New Roman"/>
                <w:color w:val="000000"/>
              </w:rPr>
              <w:t>izvješće u obliku plaka</w:t>
            </w:r>
            <w:r>
              <w:rPr>
                <w:rFonts w:ascii="Times New Roman" w:hAnsi="Times New Roman" w:cs="Times New Roman"/>
                <w:color w:val="000000"/>
              </w:rPr>
              <w:t xml:space="preserve">ta ili PowerPoint prezentacije </w:t>
            </w:r>
            <w:r w:rsidRPr="0098601B">
              <w:rPr>
                <w:rFonts w:ascii="Times New Roman" w:hAnsi="Times New Roman" w:cs="Times New Roman"/>
                <w:color w:val="000000"/>
              </w:rPr>
              <w:t>(GR)</w:t>
            </w:r>
          </w:p>
          <w:p w:rsidR="00F85812" w:rsidRPr="009E2547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shd w:val="clear" w:color="auto" w:fill="FFFFFF" w:themeFill="background1"/>
          </w:tcPr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>KWL(H) kartica</w:t>
            </w:r>
          </w:p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 (za sve grupe)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Pr="007C3B61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C3B61">
              <w:rPr>
                <w:rFonts w:ascii="Times New Roman" w:eastAsia="Times New Roman" w:hAnsi="Times New Roman" w:cs="Times New Roman"/>
                <w:color w:val="00B050"/>
              </w:rPr>
              <w:t>- provjera rješenja zadataka u RB (za sve grupe)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- a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rgumentiranje točnih i netočnih rezultata pokusa (za sve grupe)</w:t>
            </w:r>
          </w:p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5812" w:rsidRPr="00DC5DDE" w:rsidTr="00301B67">
        <w:tc>
          <w:tcPr>
            <w:tcW w:w="1929" w:type="dxa"/>
            <w:gridSpan w:val="2"/>
            <w:shd w:val="clear" w:color="auto" w:fill="FFFFFF" w:themeFill="background1"/>
          </w:tcPr>
          <w:p w:rsidR="00F85812" w:rsidRPr="0098601B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FFFFFF" w:themeFill="background1"/>
          </w:tcPr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B86347"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color w:val="000000"/>
              </w:rPr>
              <w:t>Ždrijelo i jednjak (grupa 3)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prema uputama u </w:t>
            </w:r>
            <w:r w:rsidRPr="00123F1C">
              <w:rPr>
                <w:rFonts w:ascii="Times New Roman" w:hAnsi="Times New Roman" w:cs="Times New Roman"/>
                <w:color w:val="1F497D" w:themeColor="text2"/>
              </w:rPr>
              <w:t>Nastavnom listiću 4.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</w:t>
            </w:r>
            <w:r>
              <w:rPr>
                <w:rFonts w:ascii="Times New Roman" w:hAnsi="Times New Roman" w:cs="Times New Roman"/>
                <w:color w:val="000000"/>
              </w:rPr>
              <w:t xml:space="preserve"> model torza čovjeka </w:t>
            </w:r>
            <w:r w:rsidRPr="0098601B">
              <w:rPr>
                <w:rFonts w:ascii="Times New Roman" w:hAnsi="Times New Roman" w:cs="Times New Roman"/>
                <w:color w:val="000000"/>
              </w:rPr>
              <w:t>i razlikuju dijelove probavila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i analiziraju sliku 5.4. u udžbeniku na str. 82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čitaju tekst </w:t>
            </w:r>
            <w:r w:rsidRPr="0098601B">
              <w:rPr>
                <w:rFonts w:ascii="Times New Roman" w:hAnsi="Times New Roman" w:cs="Times New Roman"/>
                <w:i/>
                <w:color w:val="000000"/>
              </w:rPr>
              <w:t>Grkljanski poklopac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(DDS Zanimljivosti) (IR)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čitaju tekst </w:t>
            </w:r>
            <w:r w:rsidRPr="0098601B">
              <w:rPr>
                <w:rFonts w:ascii="Times New Roman" w:hAnsi="Times New Roman" w:cs="Times New Roman"/>
                <w:i/>
                <w:color w:val="000000"/>
              </w:rPr>
              <w:t>Disfagija je otežano gutanje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(DDS Zanimljivosti u temi Uravnotežena prehrana i moje zdravlje)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animaciju gutanja i peristaltike kroz jednjak na poveznici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https://mindfulmvmnt.org/2016/09/27/ujjayi-breath/</w:t>
              </w:r>
            </w:hyperlink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izrađuju izvješće u obliku plakata ili PowerPoint prezentacije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4. </w:t>
            </w:r>
            <w:r w:rsidRPr="0098601B">
              <w:rPr>
                <w:rFonts w:ascii="Times New Roman" w:hAnsi="Times New Roman" w:cs="Times New Roman"/>
                <w:b/>
                <w:color w:val="000000"/>
              </w:rPr>
              <w:t>Želudac (grupa 4)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prema uputama u </w:t>
            </w:r>
            <w:r w:rsidRPr="00123F1C">
              <w:rPr>
                <w:rFonts w:ascii="Times New Roman" w:hAnsi="Times New Roman" w:cs="Times New Roman"/>
                <w:color w:val="1F497D" w:themeColor="text2"/>
              </w:rPr>
              <w:t>Nastavnom listiću 5.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 gledaju</w:t>
            </w:r>
            <w:r>
              <w:rPr>
                <w:rFonts w:ascii="Times New Roman" w:hAnsi="Times New Roman" w:cs="Times New Roman"/>
                <w:color w:val="000000"/>
              </w:rPr>
              <w:t xml:space="preserve"> model torza čovjeka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i razlikuju dijelove probavila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i analiziraju sliku 5.5. u udžbeniku na str. 83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izvode pokus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i/>
                <w:color w:val="000000"/>
              </w:rPr>
              <w:t>Što se događa s bjelančevinama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prema uputi u RB str.65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izrađuju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izvješće u obliku plaka</w:t>
            </w:r>
            <w:r>
              <w:rPr>
                <w:rFonts w:ascii="Times New Roman" w:hAnsi="Times New Roman" w:cs="Times New Roman"/>
                <w:color w:val="000000"/>
              </w:rPr>
              <w:t xml:space="preserve">ta ili PowerPoint prezentacije </w:t>
            </w:r>
            <w:r w:rsidRPr="0098601B">
              <w:rPr>
                <w:rFonts w:ascii="Times New Roman" w:hAnsi="Times New Roman" w:cs="Times New Roman"/>
                <w:color w:val="000000"/>
              </w:rPr>
              <w:t>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5. Tanko </w:t>
            </w:r>
            <w:r w:rsidRPr="0098601B">
              <w:rPr>
                <w:rFonts w:ascii="Times New Roman" w:hAnsi="Times New Roman" w:cs="Times New Roman"/>
                <w:b/>
                <w:color w:val="000000"/>
              </w:rPr>
              <w:t xml:space="preserve">crijevo (grupa 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98601B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prema uputama u </w:t>
            </w:r>
            <w:r w:rsidRPr="00123F1C">
              <w:rPr>
                <w:rFonts w:ascii="Times New Roman" w:hAnsi="Times New Roman" w:cs="Times New Roman"/>
                <w:color w:val="1F497D" w:themeColor="text2"/>
              </w:rPr>
              <w:t>Nastavnom listiću 6.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</w:t>
            </w:r>
            <w:r>
              <w:rPr>
                <w:rFonts w:ascii="Times New Roman" w:hAnsi="Times New Roman" w:cs="Times New Roman"/>
                <w:color w:val="000000"/>
              </w:rPr>
              <w:t xml:space="preserve"> model torza čovjeka </w:t>
            </w:r>
            <w:r w:rsidRPr="0098601B">
              <w:rPr>
                <w:rFonts w:ascii="Times New Roman" w:hAnsi="Times New Roman" w:cs="Times New Roman"/>
                <w:color w:val="000000"/>
              </w:rPr>
              <w:t>i razlikuju dijelove probavila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gledaju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i analiziraju slik</w:t>
            </w:r>
            <w:r>
              <w:rPr>
                <w:rFonts w:ascii="Times New Roman" w:hAnsi="Times New Roman" w:cs="Times New Roman"/>
                <w:color w:val="000000"/>
              </w:rPr>
              <w:t>u 5.6.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u udžbeniku str. 83 i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gledaju video o tankom crijevu </w:t>
            </w:r>
            <w:proofErr w:type="spellStart"/>
            <w:r w:rsidRPr="0098601B">
              <w:rPr>
                <w:rFonts w:ascii="Times New Roman" w:hAnsi="Times New Roman" w:cs="Times New Roman"/>
                <w:i/>
                <w:color w:val="000000"/>
              </w:rPr>
              <w:t>Small</w:t>
            </w:r>
            <w:proofErr w:type="spellEnd"/>
            <w:r w:rsidRPr="0098601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98601B">
              <w:rPr>
                <w:rFonts w:ascii="Times New Roman" w:hAnsi="Times New Roman" w:cs="Times New Roman"/>
                <w:i/>
                <w:color w:val="000000"/>
              </w:rPr>
              <w:t>Intestine</w:t>
            </w:r>
            <w:proofErr w:type="spellEnd"/>
          </w:p>
          <w:p w:rsidR="00F85812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(1:28) na poveznici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19" w:type="dxa"/>
            <w:gridSpan w:val="2"/>
            <w:shd w:val="clear" w:color="auto" w:fill="FFFFFF" w:themeFill="background1"/>
          </w:tcPr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F85812" w:rsidRPr="0098601B" w:rsidTr="00301B67">
        <w:tc>
          <w:tcPr>
            <w:tcW w:w="1929" w:type="dxa"/>
            <w:gridSpan w:val="2"/>
            <w:shd w:val="clear" w:color="auto" w:fill="auto"/>
          </w:tcPr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85812" w:rsidRPr="0098601B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8601B">
              <w:rPr>
                <w:rFonts w:ascii="Times New Roman" w:hAnsi="Times New Roman" w:cs="Times New Roman"/>
              </w:rPr>
              <w:t>rimjenjuje odgovarajuće alate za proučavanje stanica/organizama</w:t>
            </w:r>
          </w:p>
          <w:p w:rsidR="00F85812" w:rsidRPr="0098601B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98601B">
              <w:rPr>
                <w:rFonts w:ascii="Times New Roman" w:hAnsi="Times New Roman" w:cs="Times New Roman"/>
              </w:rPr>
              <w:t>bjašnjava odnos površine i volumena povezujući ga s ekonomičnosti građe organizma i preživljavanjem.</w:t>
            </w:r>
          </w:p>
          <w:p w:rsidR="00F85812" w:rsidRPr="0098601B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8601B">
              <w:rPr>
                <w:rFonts w:ascii="Times New Roman" w:hAnsi="Times New Roman" w:cs="Times New Roman"/>
              </w:rPr>
              <w:t xml:space="preserve">repoznaje osnovne uloge </w:t>
            </w:r>
            <w:proofErr w:type="spellStart"/>
            <w:r w:rsidRPr="0098601B">
              <w:rPr>
                <w:rFonts w:ascii="Times New Roman" w:hAnsi="Times New Roman" w:cs="Times New Roman"/>
              </w:rPr>
              <w:t>organela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stanice</w:t>
            </w:r>
          </w:p>
          <w:p w:rsidR="00F85812" w:rsidRPr="0098601B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8601B">
              <w:rPr>
                <w:rFonts w:ascii="Times New Roman" w:hAnsi="Times New Roman" w:cs="Times New Roman"/>
              </w:rPr>
              <w:t xml:space="preserve">ovezuje prisutnost kisika i hranjivih tvari s disanjem i prehranom te s oslobađanjem energije ukazujući na važnost zadovoljavanja </w:t>
            </w:r>
            <w:r>
              <w:rPr>
                <w:rFonts w:ascii="Times New Roman" w:hAnsi="Times New Roman" w:cs="Times New Roman"/>
              </w:rPr>
              <w:t>energijskih potreba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</w:rPr>
              <w:t xml:space="preserve">Ishode </w:t>
            </w:r>
            <w:proofErr w:type="spellStart"/>
            <w:r w:rsidRPr="0098601B">
              <w:rPr>
                <w:rFonts w:ascii="Times New Roman" w:hAnsi="Times New Roman" w:cs="Times New Roman"/>
              </w:rPr>
              <w:t>makrooncepta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BIO OŠ D.7.1. ostvarit</w:t>
            </w:r>
            <w:r>
              <w:rPr>
                <w:rFonts w:ascii="Times New Roman" w:hAnsi="Times New Roman" w:cs="Times New Roman"/>
              </w:rPr>
              <w:t xml:space="preserve"> će</w:t>
            </w:r>
            <w:r w:rsidRPr="0098601B">
              <w:rPr>
                <w:rFonts w:ascii="Times New Roman" w:hAnsi="Times New Roman" w:cs="Times New Roman"/>
              </w:rPr>
              <w:t xml:space="preserve"> u svim aktivnostima</w:t>
            </w:r>
          </w:p>
          <w:p w:rsidR="00F85812" w:rsidRPr="0098601B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CE568D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https://www.youtube.com/watch?v=P1sDOJM65Bc</w:t>
              </w:r>
            </w:hyperlink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izvode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praktični rad </w:t>
            </w:r>
            <w:proofErr w:type="spellStart"/>
            <w:r w:rsidRPr="0098601B">
              <w:rPr>
                <w:rFonts w:ascii="Times New Roman" w:hAnsi="Times New Roman" w:cs="Times New Roman"/>
                <w:color w:val="000000"/>
              </w:rPr>
              <w:t>mikroskopiranje</w:t>
            </w:r>
            <w:proofErr w:type="spellEnd"/>
            <w:r w:rsidRPr="0098601B">
              <w:rPr>
                <w:rFonts w:ascii="Times New Roman" w:hAnsi="Times New Roman" w:cs="Times New Roman"/>
                <w:color w:val="000000"/>
              </w:rPr>
              <w:t xml:space="preserve"> trajnog mikroskopskog preparata crijevnih resica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rješavaju zadatak 7. u RB str. 67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izvode pokuse: 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i/>
                <w:color w:val="000000"/>
              </w:rPr>
              <w:t>Kako žuč djeluje na masti</w:t>
            </w:r>
            <w:r>
              <w:rPr>
                <w:rFonts w:ascii="Times New Roman" w:hAnsi="Times New Roman" w:cs="Times New Roman"/>
                <w:color w:val="000000"/>
              </w:rPr>
              <w:t xml:space="preserve"> prema uputama u RB str. </w:t>
            </w:r>
            <w:r w:rsidRPr="0098601B">
              <w:rPr>
                <w:rFonts w:ascii="Times New Roman" w:hAnsi="Times New Roman" w:cs="Times New Roman"/>
                <w:color w:val="000000"/>
              </w:rPr>
              <w:t>66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i/>
                <w:color w:val="000000"/>
              </w:rPr>
              <w:t>Koja će krpa brže upiti istu količinu vode</w:t>
            </w:r>
            <w:r w:rsidRPr="0098601B">
              <w:rPr>
                <w:rFonts w:ascii="Times New Roman" w:hAnsi="Times New Roman" w:cs="Times New Roman"/>
                <w:color w:val="000000"/>
              </w:rPr>
              <w:t>, uputa u nastavnom listiću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sliku Crijevne resice (DDS Vizualno +)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izrađuju </w:t>
            </w:r>
            <w:r w:rsidRPr="0098601B">
              <w:rPr>
                <w:rFonts w:ascii="Times New Roman" w:hAnsi="Times New Roman" w:cs="Times New Roman"/>
                <w:color w:val="000000"/>
              </w:rPr>
              <w:t>izvješće u obliku plakata ili PowerPoint prezentacije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6. </w:t>
            </w:r>
            <w:r w:rsidRPr="0098601B">
              <w:rPr>
                <w:rFonts w:ascii="Times New Roman" w:hAnsi="Times New Roman" w:cs="Times New Roman"/>
                <w:b/>
                <w:color w:val="000000"/>
              </w:rPr>
              <w:t>Debelo crijevo (grupa 6)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prema uputama u </w:t>
            </w:r>
            <w:r w:rsidRPr="00123F1C">
              <w:rPr>
                <w:rFonts w:ascii="Times New Roman" w:hAnsi="Times New Roman" w:cs="Times New Roman"/>
                <w:color w:val="1F497D" w:themeColor="text2"/>
              </w:rPr>
              <w:t>Nastavnom listiću 7.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 gledaju</w:t>
            </w:r>
            <w:r>
              <w:rPr>
                <w:rFonts w:ascii="Times New Roman" w:hAnsi="Times New Roman" w:cs="Times New Roman"/>
                <w:color w:val="000000"/>
              </w:rPr>
              <w:t xml:space="preserve"> model torza čovjeka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i razlikuju dijelove probavila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i analiziraju sliku 5.7. u udžbeniku str. 83 (IR)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gledaju sliku Debelo crijevo (DDS Vizualno +)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izrađuju i</w:t>
            </w:r>
            <w:r w:rsidRPr="0098601B">
              <w:rPr>
                <w:rFonts w:ascii="Times New Roman" w:hAnsi="Times New Roman" w:cs="Times New Roman"/>
                <w:color w:val="000000"/>
              </w:rPr>
              <w:t>zvješće u obliku plakata ili PowerPoint prezentacije 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7. </w:t>
            </w:r>
            <w:r w:rsidRPr="0098601B">
              <w:rPr>
                <w:rFonts w:ascii="Times New Roman" w:hAnsi="Times New Roman" w:cs="Times New Roman"/>
                <w:b/>
                <w:color w:val="000000"/>
              </w:rPr>
              <w:t>Stanično disanje (grupa 7)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prema uputama u </w:t>
            </w:r>
            <w:r w:rsidRPr="00123F1C">
              <w:rPr>
                <w:rFonts w:ascii="Times New Roman" w:hAnsi="Times New Roman" w:cs="Times New Roman"/>
                <w:color w:val="1F497D" w:themeColor="text2"/>
              </w:rPr>
              <w:t>Nastavnom listiću 8.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(GR)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čitaju i analiziraju tekst u udžbeniku na str. 80 o staničnom disanju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rješavaju zadatak 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u RB na str. 67.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85812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-izrađuju </w:t>
            </w:r>
            <w:r w:rsidRPr="0098601B">
              <w:rPr>
                <w:rFonts w:ascii="Times New Roman" w:hAnsi="Times New Roman" w:cs="Times New Roman"/>
                <w:color w:val="000000"/>
              </w:rPr>
              <w:t>izvješće u obliku plakata ili PowerPoint prezentacije (GR)</w:t>
            </w:r>
          </w:p>
          <w:p w:rsidR="00F85812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85812" w:rsidRPr="00CE568D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B86347">
              <w:rPr>
                <w:rFonts w:ascii="Times New Roman" w:hAnsi="Times New Roman" w:cs="Times New Roman"/>
                <w:b/>
                <w:color w:val="000000"/>
              </w:rPr>
              <w:t>ispunjavaju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6347">
              <w:rPr>
                <w:rFonts w:ascii="Times New Roman" w:hAnsi="Times New Roman" w:cs="Times New Roman"/>
                <w:color w:val="1F497D" w:themeColor="text2"/>
              </w:rPr>
              <w:t>Nastavni listić 10.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s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amoprocjena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tijekom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mikroskopiranja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(Nastavni listić 11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.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s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amoprocjena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i aktivnosti u grupi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</w:p>
        </w:tc>
      </w:tr>
      <w:tr w:rsidR="00F85812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85812" w:rsidRPr="0098601B" w:rsidRDefault="00F8581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50. sat</w:t>
            </w:r>
          </w:p>
        </w:tc>
      </w:tr>
      <w:tr w:rsidR="00F85812" w:rsidRPr="0098601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F85812" w:rsidRPr="009E2547" w:rsidRDefault="00F85812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85812" w:rsidRPr="009E2547" w:rsidRDefault="00F85812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9E25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9E254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E254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85812" w:rsidRPr="009E2547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85812" w:rsidRPr="0098601B" w:rsidTr="00301B67">
        <w:tc>
          <w:tcPr>
            <w:tcW w:w="1929" w:type="dxa"/>
            <w:gridSpan w:val="2"/>
            <w:shd w:val="clear" w:color="auto" w:fill="auto"/>
          </w:tcPr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Učenik/učenica:  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redstavnik svake grupe </w:t>
            </w:r>
            <w:r w:rsidRPr="00CE568D">
              <w:rPr>
                <w:rFonts w:ascii="Times New Roman" w:eastAsia="Times New Roman" w:hAnsi="Times New Roman" w:cs="Times New Roman"/>
                <w:b/>
              </w:rPr>
              <w:t>predstavlja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plakat ili PowerPoint prezentaciju, te </w:t>
            </w:r>
            <w:r w:rsidRPr="00CE568D">
              <w:rPr>
                <w:rFonts w:ascii="Times New Roman" w:eastAsia="Times New Roman" w:hAnsi="Times New Roman" w:cs="Times New Roman"/>
                <w:b/>
              </w:rPr>
              <w:t>demonstrira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poku</w:t>
            </w:r>
            <w:r>
              <w:rPr>
                <w:rFonts w:ascii="Times New Roman" w:eastAsia="Times New Roman" w:hAnsi="Times New Roman" w:cs="Times New Roman"/>
              </w:rPr>
              <w:t xml:space="preserve">s, mikroskopski preparat i/ili </w:t>
            </w:r>
            <w:r w:rsidRPr="0098601B">
              <w:rPr>
                <w:rFonts w:ascii="Times New Roman" w:eastAsia="Times New Roman" w:hAnsi="Times New Roman" w:cs="Times New Roman"/>
              </w:rPr>
              <w:t>kratki film.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stale grupe vrednuju prezentaciju </w:t>
            </w:r>
            <w:r w:rsidRPr="00123F1C">
              <w:rPr>
                <w:rFonts w:ascii="Times New Roman" w:eastAsia="Times New Roman" w:hAnsi="Times New Roman" w:cs="Times New Roman"/>
              </w:rPr>
              <w:t>(</w:t>
            </w:r>
            <w:r w:rsidRPr="00123F1C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12</w:t>
            </w:r>
            <w:r w:rsidRPr="00123F1C">
              <w:rPr>
                <w:rFonts w:ascii="Times New Roman" w:eastAsia="Times New Roman" w:hAnsi="Times New Roman" w:cs="Times New Roman"/>
              </w:rPr>
              <w:t xml:space="preserve">). 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nakon izlaganja svake grupe učenici zapisuju u bilježnice ključne pojmove prema planu ploče (I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sistematizira</w:t>
            </w:r>
            <w:r>
              <w:rPr>
                <w:rFonts w:ascii="Times New Roman" w:eastAsia="Times New Roman" w:hAnsi="Times New Roman" w:cs="Times New Roman"/>
              </w:rPr>
              <w:t>ju sadržaje gledajući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prikaz probavila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vide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  <w:i/>
              </w:rPr>
              <w:t>Digestion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 (2:19) (F) na poveznici </w:t>
            </w:r>
            <w:hyperlink r:id="rId8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https://blausen.com/en-gb/video/digestion/</w:t>
              </w:r>
            </w:hyperlink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svaki učenik</w:t>
            </w:r>
            <w:r>
              <w:rPr>
                <w:rFonts w:ascii="Times New Roman" w:eastAsia="Times New Roman" w:hAnsi="Times New Roman" w:cs="Times New Roman"/>
              </w:rPr>
              <w:t>/svaka učenica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treba osmisliti tri pitanja koja će postaviti drugim učenicima u razredu. Pitanja se zapisuju na papir i stavljaju u veću posudu.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čenici usmeno odgovaraju na pitanja koja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čitelj/učiteljica izvlači. </w:t>
            </w:r>
          </w:p>
          <w:p w:rsidR="00F85812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rješavaju </w:t>
            </w:r>
            <w:r w:rsidRPr="00123F1C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zadnja dva stupca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analiziraju i uspoređuju odgovore (RP)</w:t>
            </w:r>
          </w:p>
          <w:p w:rsidR="00F85812" w:rsidRPr="00123F1C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85812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- l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ista za vršnjačko vrednovanje plakata ili PowerPoint prezentacije 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85812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 xml:space="preserve">ovratna informacija: postavljanje pitanja, 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komentari i korekcije prema potrebi 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>razgovor</w:t>
            </w:r>
          </w:p>
          <w:p w:rsidR="00F85812" w:rsidRPr="007705A1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85812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 xml:space="preserve">KWL(H) kartica 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provjera rješenja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 xml:space="preserve"> zadat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aka 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>(DDS Provjeri znanje)</w:t>
            </w:r>
          </w:p>
        </w:tc>
      </w:tr>
      <w:tr w:rsidR="00F85812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98601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Na sljedeći sat svaki učenik treba donijeti: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 barem 3 pakiranja različitih prehrambenih proizvoda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 w:rsidRPr="0098601B">
              <w:rPr>
                <w:rFonts w:ascii="Times New Roman" w:hAnsi="Times New Roman" w:cs="Times New Roman"/>
              </w:rPr>
              <w:t xml:space="preserve"> slike različitih vrsta namirnica iz reklamnih letaka trgovina</w:t>
            </w:r>
          </w:p>
        </w:tc>
      </w:tr>
      <w:tr w:rsidR="00F85812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85812" w:rsidRPr="0098601B" w:rsidRDefault="00F8581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F85812" w:rsidRPr="0098601B" w:rsidTr="00301B67">
        <w:tc>
          <w:tcPr>
            <w:tcW w:w="9510" w:type="dxa"/>
            <w:gridSpan w:val="10"/>
            <w:shd w:val="clear" w:color="auto" w:fill="auto"/>
          </w:tcPr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1. Koja je uloga enzima probavnih žlijezda? (R1)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2. Navedi vrste: a) zuba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8601B">
              <w:rPr>
                <w:rFonts w:ascii="Times New Roman" w:eastAsia="Times New Roman" w:hAnsi="Times New Roman" w:cs="Times New Roman"/>
              </w:rPr>
              <w:t>b) zubala u čovjeka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98601B">
              <w:rPr>
                <w:rFonts w:ascii="Times New Roman" w:eastAsia="Times New Roman" w:hAnsi="Times New Roman" w:cs="Times New Roman"/>
              </w:rPr>
              <w:t>(R1)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3. Koja je razlika između: a) zuba i zubala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8601B">
              <w:rPr>
                <w:rFonts w:ascii="Times New Roman" w:eastAsia="Times New Roman" w:hAnsi="Times New Roman" w:cs="Times New Roman"/>
              </w:rPr>
              <w:t>b) probave i probavila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98601B">
              <w:rPr>
                <w:rFonts w:ascii="Times New Roman" w:eastAsia="Times New Roman" w:hAnsi="Times New Roman" w:cs="Times New Roman"/>
              </w:rPr>
              <w:t>(R2)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4. Obrazloži zašto ždrijelo pripada u dva sustava organa čovjekova organizma. (R2)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5. Zašto unutrašnjost tankoga crijeva nije glatka nego je „naborana“ crijevnim resicama? (R2)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lastRenderedPageBreak/>
              <w:t>6. Zašto su crijevne resice dobro opskrbljene krvnim i limfnim kapilarama? (R2)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7. U kakvoj su vezi slijepo crijevo i crvuljak? (R2)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8. Početni dio tankog crijeva je ________________, a debelog crijeva je ____________. (R2)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9. Dopuni tablicu s brojem zuba u mliječnom i trajnom zubalu čovjeka. Upisuj ukupan broj zuba u obje čeljusti. (R3)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543"/>
              <w:gridCol w:w="1278"/>
              <w:gridCol w:w="1279"/>
              <w:gridCol w:w="1279"/>
              <w:gridCol w:w="1279"/>
              <w:gridCol w:w="1279"/>
            </w:tblGrid>
            <w:tr w:rsidR="00F85812" w:rsidRPr="0098601B" w:rsidTr="00301B67">
              <w:tc>
                <w:tcPr>
                  <w:tcW w:w="1543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Sjekutići</w:t>
                  </w: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B713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Očnjaci</w:t>
                  </w: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B713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Pretkutnjaci</w:t>
                  </w: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B713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Kutnjaci</w:t>
                  </w: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B713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Ukupno</w:t>
                  </w:r>
                </w:p>
              </w:tc>
            </w:tr>
            <w:tr w:rsidR="00F85812" w:rsidRPr="0098601B" w:rsidTr="00301B67">
              <w:tc>
                <w:tcPr>
                  <w:tcW w:w="1543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B713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Mliječno zubalo</w:t>
                  </w:r>
                </w:p>
              </w:tc>
              <w:tc>
                <w:tcPr>
                  <w:tcW w:w="1278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85812" w:rsidRPr="0098601B" w:rsidTr="00301B67">
              <w:tc>
                <w:tcPr>
                  <w:tcW w:w="1543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B713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Trajno zubalo</w:t>
                  </w:r>
                </w:p>
              </w:tc>
              <w:tc>
                <w:tcPr>
                  <w:tcW w:w="1278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9" w:type="dxa"/>
                </w:tcPr>
                <w:p w:rsidR="00F85812" w:rsidRPr="001B713B" w:rsidRDefault="00F85812" w:rsidP="00301B67">
                  <w:pPr>
                    <w:pStyle w:val="Normal1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10. U kojim dijelovima probavnog sustava  počinje enzimska razgradnja ugljikohidrata, bjelančevina i masti ? Obrazloži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odogovor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>. (R3)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11. Na primjeru tankog crijeva objasni odnos površine i volumena. (R3)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12. Ivanu je naglo pozlilo. Hitna pomoć odvezla ga je u bolnicu gdje su mu zbog žučnih kamenaca operacijom odstranili cijeli žučni mjehur. Liječnik mu je savjetovao da u prehrani izbjegava hranu bogatu mastima. Obrazloži zašto je liječnik Ivanu dao ovaj savjet. (R3)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13. Usporedi procese plućnog i staničnog disanja. (R3)</w:t>
            </w:r>
          </w:p>
          <w:p w:rsidR="00F85812" w:rsidRPr="001B713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14. Zašto fizički aktivne osobe,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>. sportaši, imaju veći broj mitohondrija u mišićnim stanicama od osoba koje „nisu u kondiciji“? (R3)</w:t>
            </w:r>
          </w:p>
        </w:tc>
      </w:tr>
      <w:tr w:rsidR="00F85812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85812" w:rsidRPr="0098601B" w:rsidRDefault="00F8581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F85812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udjeluju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u grupnom radu s ostalim učenicima, uključuju se u izvođenje pokusa i drugih zadataka prema svojim sposobnostima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 prepoznaju i imenuju vrste zuba na slici ili modelu trajnog zubala čovjeka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 prepoznaju položaj i glavnu ulogu organa probavnog sustava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- opisuju početak probave u usnoj šupljini </w:t>
            </w:r>
          </w:p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472C4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- mogu samostalno riješiti nastavni listić </w:t>
            </w:r>
            <w:r w:rsidRPr="0098601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(</w:t>
            </w:r>
            <w:r w:rsidRPr="001B713B">
              <w:rPr>
                <w:rFonts w:ascii="Times New Roman" w:eastAsia="Times New Roman" w:hAnsi="Times New Roman" w:cs="Times New Roman"/>
                <w:color w:val="1F497D" w:themeColor="text2"/>
              </w:rPr>
              <w:t>Nastavni listić 9.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85812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 xml:space="preserve">Što su </w:t>
            </w:r>
            <w:proofErr w:type="spellStart"/>
            <w:r w:rsidRPr="0098601B">
              <w:rPr>
                <w:rFonts w:ascii="Times New Roman" w:hAnsi="Times New Roman" w:cs="Times New Roman"/>
                <w:color w:val="000000"/>
              </w:rPr>
              <w:t>natalni</w:t>
            </w:r>
            <w:proofErr w:type="spellEnd"/>
            <w:r w:rsidRPr="0098601B">
              <w:rPr>
                <w:rFonts w:ascii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98601B">
              <w:rPr>
                <w:rFonts w:ascii="Times New Roman" w:hAnsi="Times New Roman" w:cs="Times New Roman"/>
                <w:color w:val="000000"/>
              </w:rPr>
              <w:t>neonatalni</w:t>
            </w:r>
            <w:proofErr w:type="spellEnd"/>
            <w:r w:rsidRPr="0098601B">
              <w:rPr>
                <w:rFonts w:ascii="Times New Roman" w:hAnsi="Times New Roman" w:cs="Times New Roman"/>
                <w:color w:val="000000"/>
              </w:rPr>
              <w:t xml:space="preserve"> zubi.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Prikaz redoslijeda nicanja mliječnih zuba u djece.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 xml:space="preserve">Istraži modni trend </w:t>
            </w:r>
            <w:proofErr w:type="spellStart"/>
            <w:r w:rsidRPr="0098601B">
              <w:rPr>
                <w:rFonts w:ascii="Times New Roman" w:hAnsi="Times New Roman" w:cs="Times New Roman"/>
                <w:i/>
                <w:color w:val="000000"/>
              </w:rPr>
              <w:t>Yaeba</w:t>
            </w:r>
            <w:proofErr w:type="spellEnd"/>
            <w:r w:rsidRPr="0098601B">
              <w:rPr>
                <w:rFonts w:ascii="Times New Roman" w:hAnsi="Times New Roman" w:cs="Times New Roman"/>
                <w:color w:val="000000"/>
              </w:rPr>
              <w:t xml:space="preserve"> vezan za zube u Japanu.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 xml:space="preserve">Što su peristaltika i </w:t>
            </w:r>
            <w:proofErr w:type="spellStart"/>
            <w:r w:rsidRPr="0098601B">
              <w:rPr>
                <w:rFonts w:ascii="Times New Roman" w:hAnsi="Times New Roman" w:cs="Times New Roman"/>
                <w:color w:val="000000"/>
              </w:rPr>
              <w:t>antiperistaltika</w:t>
            </w:r>
            <w:proofErr w:type="spellEnd"/>
            <w:r w:rsidRPr="0098601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 xml:space="preserve">Istraži upute za prehranu bolesnika sa žučnim kamencima ili koji su operirali žuč, </w:t>
            </w:r>
            <w:proofErr w:type="spellStart"/>
            <w:r w:rsidRPr="0098601B">
              <w:rPr>
                <w:rFonts w:ascii="Times New Roman" w:hAnsi="Times New Roman" w:cs="Times New Roman"/>
                <w:color w:val="000000"/>
              </w:rPr>
              <w:t>tzv</w:t>
            </w:r>
            <w:proofErr w:type="spellEnd"/>
            <w:r w:rsidRPr="0098601B">
              <w:rPr>
                <w:rFonts w:ascii="Times New Roman" w:hAnsi="Times New Roman" w:cs="Times New Roman"/>
                <w:color w:val="000000"/>
              </w:rPr>
              <w:t>. žučna dijeta.</w:t>
            </w:r>
          </w:p>
        </w:tc>
      </w:tr>
      <w:tr w:rsidR="00F85812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85812" w:rsidRPr="0098601B" w:rsidRDefault="00F8581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F85812" w:rsidRPr="0098601B" w:rsidTr="00301B67">
        <w:tc>
          <w:tcPr>
            <w:tcW w:w="9510" w:type="dxa"/>
            <w:gridSpan w:val="10"/>
          </w:tcPr>
          <w:p w:rsidR="00F85812" w:rsidRPr="0098601B" w:rsidRDefault="00F85812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KAKO ORGANIZMI DOLAZE DO HRANE I KAKO JE KORISTE</w:t>
            </w:r>
          </w:p>
          <w:p w:rsidR="00F85812" w:rsidRPr="0098601B" w:rsidRDefault="00F85812" w:rsidP="00301B67">
            <w:pPr>
              <w:pStyle w:val="ListParagraph"/>
              <w:spacing w:after="0" w:line="360" w:lineRule="auto"/>
              <w:ind w:left="708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Zašto mi treba hrana</w:t>
            </w:r>
          </w:p>
          <w:p w:rsidR="00F85812" w:rsidRPr="0098601B" w:rsidRDefault="00F85812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Probavni sustav</w:t>
            </w:r>
            <w:r w:rsidRPr="0098601B">
              <w:rPr>
                <w:rFonts w:ascii="Times New Roman" w:hAnsi="Times New Roman" w:cs="Times New Roman"/>
              </w:rPr>
              <w:t xml:space="preserve"> čine </w:t>
            </w:r>
            <w:r w:rsidRPr="0098601B">
              <w:rPr>
                <w:rFonts w:ascii="Times New Roman" w:hAnsi="Times New Roman" w:cs="Times New Roman"/>
                <w:b/>
              </w:rPr>
              <w:t>probavni kanal</w:t>
            </w:r>
            <w:r w:rsidRPr="0098601B">
              <w:rPr>
                <w:rFonts w:ascii="Times New Roman" w:hAnsi="Times New Roman" w:cs="Times New Roman"/>
              </w:rPr>
              <w:t xml:space="preserve"> i </w:t>
            </w:r>
            <w:r w:rsidRPr="0098601B">
              <w:rPr>
                <w:rFonts w:ascii="Times New Roman" w:hAnsi="Times New Roman" w:cs="Times New Roman"/>
                <w:b/>
              </w:rPr>
              <w:t>probavne žlijezde</w:t>
            </w:r>
            <w:r w:rsidRPr="0098601B">
              <w:rPr>
                <w:rFonts w:ascii="Times New Roman" w:hAnsi="Times New Roman" w:cs="Times New Roman"/>
              </w:rPr>
              <w:t xml:space="preserve"> s probavnim sokovima.</w:t>
            </w:r>
          </w:p>
          <w:p w:rsidR="00F85812" w:rsidRPr="0098601B" w:rsidRDefault="00F85812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lastRenderedPageBreak/>
              <w:t>Probavni sokovi sadrže enzime.</w:t>
            </w:r>
          </w:p>
          <w:p w:rsidR="00F85812" w:rsidRPr="0098601B" w:rsidRDefault="00F85812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Enzimi</w:t>
            </w:r>
            <w:r w:rsidRPr="0098601B">
              <w:rPr>
                <w:rFonts w:ascii="Times New Roman" w:hAnsi="Times New Roman" w:cs="Times New Roman"/>
              </w:rPr>
              <w:t xml:space="preserve"> ubrzavaju procese razgradnje hrane, ali se ne mijenjaju i ne troše.</w:t>
            </w:r>
          </w:p>
          <w:p w:rsidR="00F85812" w:rsidRPr="0098601B" w:rsidRDefault="00F85812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Usna šupljina</w:t>
            </w:r>
            <w:r w:rsidRPr="009860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98601B">
              <w:rPr>
                <w:rFonts w:ascii="Times New Roman" w:hAnsi="Times New Roman" w:cs="Times New Roman"/>
              </w:rPr>
              <w:t xml:space="preserve"> zubi: sjekutići, očnjaci, pretkutnjaci, kutnjaci</w:t>
            </w:r>
          </w:p>
          <w:p w:rsidR="00F85812" w:rsidRPr="0098601B" w:rsidRDefault="00F85812" w:rsidP="00301B67">
            <w:pPr>
              <w:pStyle w:val="ListParagraph"/>
              <w:spacing w:after="0" w:line="360" w:lineRule="auto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8601B">
              <w:rPr>
                <w:rFonts w:ascii="Times New Roman" w:hAnsi="Times New Roman" w:cs="Times New Roman"/>
              </w:rPr>
              <w:t xml:space="preserve"> zubalo: mliječno i trajno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124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- jezik</w:t>
            </w:r>
          </w:p>
          <w:p w:rsidR="00F85812" w:rsidRPr="0098601B" w:rsidRDefault="00F85812" w:rsidP="00301B67">
            <w:pPr>
              <w:spacing w:after="0" w:line="360" w:lineRule="auto"/>
              <w:ind w:left="2124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- </w:t>
            </w:r>
            <w:r w:rsidRPr="0098601B">
              <w:rPr>
                <w:rFonts w:ascii="Times New Roman" w:hAnsi="Times New Roman" w:cs="Times New Roman"/>
                <w:b/>
              </w:rPr>
              <w:t>žlijezde slinovnice</w:t>
            </w:r>
            <w:r w:rsidRPr="0098601B">
              <w:rPr>
                <w:rFonts w:ascii="Times New Roman" w:hAnsi="Times New Roman" w:cs="Times New Roman"/>
              </w:rPr>
              <w:t>, slina s enzimom za ugljikohidrate</w:t>
            </w:r>
          </w:p>
          <w:p w:rsidR="00F85812" w:rsidRPr="0098601B" w:rsidRDefault="00F85812" w:rsidP="00301B67">
            <w:pPr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Ždrijelo</w:t>
            </w:r>
            <w:r w:rsidRPr="0098601B">
              <w:rPr>
                <w:rFonts w:ascii="Times New Roman" w:hAnsi="Times New Roman" w:cs="Times New Roman"/>
              </w:rPr>
              <w:t xml:space="preserve"> – zajednički dio probavnog i dišnog sustava</w:t>
            </w:r>
          </w:p>
          <w:p w:rsidR="00F85812" w:rsidRPr="0098601B" w:rsidRDefault="00F85812" w:rsidP="00301B67">
            <w:pPr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Jednjak </w:t>
            </w:r>
            <w:r w:rsidRPr="0098601B">
              <w:rPr>
                <w:rFonts w:ascii="Times New Roman" w:hAnsi="Times New Roman" w:cs="Times New Roman"/>
              </w:rPr>
              <w:t>– ritmično potiskivanje zalogaja</w:t>
            </w:r>
          </w:p>
          <w:p w:rsidR="00F85812" w:rsidRPr="0098601B" w:rsidRDefault="00F85812" w:rsidP="00301B67">
            <w:pPr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Želudac</w:t>
            </w:r>
            <w:r w:rsidRPr="0098601B">
              <w:rPr>
                <w:rFonts w:ascii="Times New Roman" w:hAnsi="Times New Roman" w:cs="Times New Roman"/>
              </w:rPr>
              <w:t xml:space="preserve"> – </w:t>
            </w:r>
            <w:r w:rsidRPr="0098601B">
              <w:rPr>
                <w:rFonts w:ascii="Times New Roman" w:hAnsi="Times New Roman" w:cs="Times New Roman"/>
                <w:b/>
              </w:rPr>
              <w:t>želučani sok</w:t>
            </w:r>
            <w:r w:rsidRPr="0098601B">
              <w:rPr>
                <w:rFonts w:ascii="Times New Roman" w:hAnsi="Times New Roman" w:cs="Times New Roman"/>
              </w:rPr>
              <w:t xml:space="preserve"> s enzimom za bjelančevine i </w:t>
            </w:r>
            <w:proofErr w:type="spellStart"/>
            <w:r w:rsidRPr="0098601B">
              <w:rPr>
                <w:rFonts w:ascii="Times New Roman" w:hAnsi="Times New Roman" w:cs="Times New Roman"/>
              </w:rPr>
              <w:t>HCl</w:t>
            </w:r>
            <w:proofErr w:type="spellEnd"/>
            <w:r w:rsidRPr="0098601B">
              <w:rPr>
                <w:rFonts w:ascii="Times New Roman" w:hAnsi="Times New Roman" w:cs="Times New Roman"/>
              </w:rPr>
              <w:t>-om</w:t>
            </w:r>
          </w:p>
          <w:p w:rsidR="00F85812" w:rsidRPr="0098601B" w:rsidRDefault="00F85812" w:rsidP="00301B67">
            <w:pPr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Tanko crijevo</w:t>
            </w:r>
            <w:r w:rsidRPr="009860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98601B">
              <w:rPr>
                <w:rFonts w:ascii="Times New Roman" w:hAnsi="Times New Roman" w:cs="Times New Roman"/>
              </w:rPr>
              <w:t xml:space="preserve"> u </w:t>
            </w:r>
            <w:r w:rsidRPr="0098601B">
              <w:rPr>
                <w:rFonts w:ascii="Times New Roman" w:hAnsi="Times New Roman" w:cs="Times New Roman"/>
                <w:b/>
              </w:rPr>
              <w:t>dvanaesnik</w:t>
            </w:r>
            <w:r w:rsidRPr="0098601B">
              <w:rPr>
                <w:rFonts w:ascii="Times New Roman" w:hAnsi="Times New Roman" w:cs="Times New Roman"/>
              </w:rPr>
              <w:t xml:space="preserve"> ulaze </w:t>
            </w:r>
            <w:proofErr w:type="spellStart"/>
            <w:r w:rsidRPr="0098601B">
              <w:rPr>
                <w:rFonts w:ascii="Times New Roman" w:hAnsi="Times New Roman" w:cs="Times New Roman"/>
                <w:b/>
              </w:rPr>
              <w:t>gušteračin</w:t>
            </w:r>
            <w:proofErr w:type="spellEnd"/>
            <w:r w:rsidRPr="0098601B">
              <w:rPr>
                <w:rFonts w:ascii="Times New Roman" w:hAnsi="Times New Roman" w:cs="Times New Roman"/>
                <w:b/>
              </w:rPr>
              <w:t xml:space="preserve"> sok</w:t>
            </w:r>
            <w:r w:rsidRPr="0098601B">
              <w:rPr>
                <w:rFonts w:ascii="Times New Roman" w:hAnsi="Times New Roman" w:cs="Times New Roman"/>
              </w:rPr>
              <w:t xml:space="preserve"> s enzimima i </w:t>
            </w:r>
            <w:r w:rsidRPr="0098601B">
              <w:rPr>
                <w:rFonts w:ascii="Times New Roman" w:hAnsi="Times New Roman" w:cs="Times New Roman"/>
                <w:b/>
              </w:rPr>
              <w:t>žuč</w:t>
            </w:r>
            <w:r w:rsidRPr="0098601B">
              <w:rPr>
                <w:rFonts w:ascii="Times New Roman" w:hAnsi="Times New Roman" w:cs="Times New Roman"/>
              </w:rPr>
              <w:t xml:space="preserve"> iz </w:t>
            </w:r>
            <w:proofErr w:type="spellStart"/>
            <w:r w:rsidRPr="0098601B">
              <w:rPr>
                <w:rFonts w:ascii="Times New Roman" w:hAnsi="Times New Roman" w:cs="Times New Roman"/>
              </w:rPr>
              <w:t>jetre</w:t>
            </w:r>
            <w:proofErr w:type="spellEnd"/>
          </w:p>
          <w:p w:rsidR="00F85812" w:rsidRPr="0098601B" w:rsidRDefault="00F85812" w:rsidP="00301B67">
            <w:pPr>
              <w:spacing w:after="0" w:line="360" w:lineRule="auto"/>
              <w:ind w:left="2124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- žlijezde tankoga crijeva s enzimima</w:t>
            </w:r>
          </w:p>
          <w:p w:rsidR="00F85812" w:rsidRPr="0098601B" w:rsidRDefault="00F85812" w:rsidP="00301B67">
            <w:pPr>
              <w:spacing w:after="0" w:line="360" w:lineRule="auto"/>
              <w:ind w:left="2124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- </w:t>
            </w:r>
            <w:r w:rsidRPr="0098601B">
              <w:rPr>
                <w:rFonts w:ascii="Times New Roman" w:hAnsi="Times New Roman" w:cs="Times New Roman"/>
                <w:b/>
              </w:rPr>
              <w:t>crijevne resice</w:t>
            </w:r>
            <w:r w:rsidRPr="0098601B">
              <w:rPr>
                <w:rFonts w:ascii="Times New Roman" w:hAnsi="Times New Roman" w:cs="Times New Roman"/>
              </w:rPr>
              <w:t xml:space="preserve"> – u krv se upijaju razgrađene hranjivih tvari</w:t>
            </w:r>
          </w:p>
          <w:p w:rsidR="00F85812" w:rsidRPr="0098601B" w:rsidRDefault="00F85812" w:rsidP="00301B67">
            <w:pPr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Debelo crijevo</w:t>
            </w:r>
            <w:r w:rsidRPr="009860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98601B">
              <w:rPr>
                <w:rFonts w:ascii="Times New Roman" w:hAnsi="Times New Roman" w:cs="Times New Roman"/>
              </w:rPr>
              <w:t xml:space="preserve"> slijepo crijevo s crvuljkom</w:t>
            </w:r>
          </w:p>
          <w:p w:rsidR="00F85812" w:rsidRPr="0098601B" w:rsidRDefault="00F85812" w:rsidP="00301B67">
            <w:pPr>
              <w:spacing w:after="0" w:line="360" w:lineRule="auto"/>
              <w:ind w:left="2124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- iz ostataka neprobavljene hrane nastaje izmet</w:t>
            </w:r>
          </w:p>
          <w:p w:rsidR="00F85812" w:rsidRPr="0098601B" w:rsidRDefault="00F85812" w:rsidP="00301B67">
            <w:pPr>
              <w:spacing w:after="0" w:line="360" w:lineRule="auto"/>
              <w:ind w:left="708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Izmetni otvor</w:t>
            </w:r>
          </w:p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AC3CA4" w:rsidRDefault="00F85812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Hranjive tvari </w:t>
            </w:r>
            <w:r>
              <w:rPr>
                <w:rFonts w:ascii="Times New Roman" w:hAnsi="Times New Roman" w:cs="Times New Roman"/>
              </w:rPr>
              <w:t>–</w:t>
            </w:r>
            <w:r w:rsidRPr="00AC3CA4">
              <w:rPr>
                <w:rFonts w:ascii="Times New Roman" w:hAnsi="Times New Roman" w:cs="Times New Roman"/>
              </w:rPr>
              <w:t xml:space="preserve"> izvor tvari za izgradnju stanica, diobe stanica i rast, izvor energije</w:t>
            </w:r>
          </w:p>
          <w:p w:rsidR="00F85812" w:rsidRPr="0098601B" w:rsidRDefault="00F85812" w:rsidP="00301B67">
            <w:pPr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Stanično disanje</w:t>
            </w:r>
            <w:r w:rsidRPr="0098601B">
              <w:rPr>
                <w:rFonts w:ascii="Times New Roman" w:hAnsi="Times New Roman" w:cs="Times New Roman"/>
              </w:rPr>
              <w:t xml:space="preserve"> - u mitohondrijima</w:t>
            </w:r>
          </w:p>
          <w:p w:rsidR="00F85812" w:rsidRPr="00AC3CA4" w:rsidRDefault="00F85812" w:rsidP="00301B67">
            <w:pPr>
              <w:tabs>
                <w:tab w:val="left" w:pos="2247"/>
              </w:tabs>
              <w:spacing w:after="0" w:line="360" w:lineRule="auto"/>
              <w:ind w:firstLine="22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3CA4">
              <w:rPr>
                <w:rFonts w:ascii="Times New Roman" w:hAnsi="Times New Roman" w:cs="Times New Roman"/>
              </w:rPr>
              <w:t>proces razgradnje glukoze uz kisik pri čemu se oslobađa energija</w:t>
            </w:r>
          </w:p>
          <w:p w:rsidR="00F85812" w:rsidRPr="0098601B" w:rsidRDefault="00F8581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01B">
              <w:rPr>
                <w:rFonts w:ascii="Times New Roman" w:hAnsi="Times New Roman" w:cs="Times New Roman"/>
              </w:rPr>
              <w:t>C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>6</w:t>
            </w:r>
            <w:r w:rsidRPr="0098601B">
              <w:rPr>
                <w:rFonts w:ascii="Times New Roman" w:hAnsi="Times New Roman" w:cs="Times New Roman"/>
              </w:rPr>
              <w:t>H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>12</w:t>
            </w:r>
            <w:r w:rsidRPr="0098601B">
              <w:rPr>
                <w:rFonts w:ascii="Times New Roman" w:hAnsi="Times New Roman" w:cs="Times New Roman"/>
              </w:rPr>
              <w:t>O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>6</w:t>
            </w:r>
            <w:r w:rsidRPr="0098601B">
              <w:rPr>
                <w:rFonts w:ascii="Times New Roman" w:hAnsi="Times New Roman" w:cs="Times New Roman"/>
              </w:rPr>
              <w:t xml:space="preserve"> + 6 O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0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→ </w:t>
            </w:r>
            <w:r w:rsidRPr="0098601B">
              <w:rPr>
                <w:rFonts w:ascii="Times New Roman" w:hAnsi="Times New Roman" w:cs="Times New Roman"/>
              </w:rPr>
              <w:t xml:space="preserve"> 6 CO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98601B">
              <w:rPr>
                <w:rFonts w:ascii="Times New Roman" w:hAnsi="Times New Roman" w:cs="Times New Roman"/>
              </w:rPr>
              <w:t xml:space="preserve"> + 6 H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  <w:r w:rsidRPr="0098601B">
              <w:rPr>
                <w:rFonts w:ascii="Times New Roman" w:hAnsi="Times New Roman" w:cs="Times New Roman"/>
              </w:rPr>
              <w:t xml:space="preserve"> + energija</w:t>
            </w:r>
          </w:p>
        </w:tc>
      </w:tr>
      <w:tr w:rsidR="00F85812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85812" w:rsidRPr="0098601B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F85812" w:rsidRPr="00AC3CA4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>Nastavni listić 1. KWL(H) kartica</w:t>
            </w:r>
          </w:p>
          <w:p w:rsidR="00F85812" w:rsidRPr="00AC3CA4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>Nastavni listić 2. Djelovanje enzima i probavni sustav</w:t>
            </w:r>
          </w:p>
          <w:p w:rsidR="00F85812" w:rsidRPr="00AC3CA4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>Nastavni listić 3. Usna šupljina</w:t>
            </w:r>
          </w:p>
          <w:p w:rsidR="00F85812" w:rsidRPr="00AC3CA4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>Nastavni listić 4. Ždrijelo i jednjak</w:t>
            </w:r>
          </w:p>
          <w:p w:rsidR="00F85812" w:rsidRPr="00AC3CA4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>Nastavni listić 5. Želudac</w:t>
            </w:r>
          </w:p>
          <w:p w:rsidR="00F85812" w:rsidRPr="00AC3CA4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>Nastavni listić 6. Tanko crijevo</w:t>
            </w:r>
          </w:p>
          <w:p w:rsidR="00F85812" w:rsidRPr="00AC3CA4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>Nastavni listić 7. Debelo crijevo</w:t>
            </w:r>
          </w:p>
          <w:p w:rsidR="00F85812" w:rsidRPr="00AC3CA4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>Nastavni listić 8. Stanično disanje</w:t>
            </w:r>
          </w:p>
          <w:p w:rsidR="00F85812" w:rsidRPr="00AC3CA4" w:rsidRDefault="00F8581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>Nastavni listić 9. Probavni sustav čovjeka (</w:t>
            </w:r>
            <w:r>
              <w:rPr>
                <w:rFonts w:ascii="Times New Roman" w:eastAsia="Times New Roman" w:hAnsi="Times New Roman" w:cs="Times New Roman"/>
              </w:rPr>
              <w:t xml:space="preserve">prijedlog zadataka </w:t>
            </w:r>
            <w:r w:rsidRPr="00AC3CA4">
              <w:rPr>
                <w:rFonts w:ascii="Times New Roman" w:eastAsia="Times New Roman" w:hAnsi="Times New Roman" w:cs="Times New Roman"/>
              </w:rPr>
              <w:t>za učenike s teškoćama)</w:t>
            </w:r>
          </w:p>
          <w:p w:rsidR="00F85812" w:rsidRPr="00AC3CA4" w:rsidRDefault="00F85812" w:rsidP="00301B67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 xml:space="preserve">Nastavni listić 10. </w:t>
            </w:r>
            <w:proofErr w:type="spellStart"/>
            <w:r w:rsidRPr="00AC3CA4"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 w:rsidRPr="00AC3CA4">
              <w:rPr>
                <w:rFonts w:ascii="Times New Roman" w:eastAsia="Times New Roman" w:hAnsi="Times New Roman" w:cs="Times New Roman"/>
              </w:rPr>
              <w:t xml:space="preserve"> rada i aktivnosti u grupi</w:t>
            </w:r>
          </w:p>
          <w:p w:rsidR="00F85812" w:rsidRPr="00AC3CA4" w:rsidRDefault="00F85812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 xml:space="preserve">Nastavni listić 11. </w:t>
            </w:r>
            <w:proofErr w:type="spellStart"/>
            <w:r w:rsidRPr="00AC3CA4"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 w:rsidRPr="00AC3CA4">
              <w:rPr>
                <w:rFonts w:ascii="Times New Roman" w:eastAsia="Times New Roman" w:hAnsi="Times New Roman" w:cs="Times New Roman"/>
              </w:rPr>
              <w:t xml:space="preserve"> rada tijekom </w:t>
            </w:r>
            <w:proofErr w:type="spellStart"/>
            <w:r w:rsidRPr="00AC3CA4">
              <w:rPr>
                <w:rFonts w:ascii="Times New Roman" w:eastAsia="Times New Roman" w:hAnsi="Times New Roman" w:cs="Times New Roman"/>
              </w:rPr>
              <w:t>mikroskopiranja</w:t>
            </w:r>
            <w:proofErr w:type="spellEnd"/>
          </w:p>
          <w:p w:rsidR="00F85812" w:rsidRPr="0098601B" w:rsidRDefault="00F85812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C3CA4">
              <w:rPr>
                <w:rFonts w:ascii="Times New Roman" w:eastAsia="Times New Roman" w:hAnsi="Times New Roman" w:cs="Times New Roman"/>
              </w:rPr>
              <w:t>Nastavni listić 12. Lista za vršnjačko vrednovanje plakata ili PowerPoint prezentacije</w:t>
            </w:r>
          </w:p>
        </w:tc>
      </w:tr>
    </w:tbl>
    <w:p w:rsidR="00F85812" w:rsidRDefault="00F85812" w:rsidP="00F85812">
      <w:pPr>
        <w:spacing w:after="0" w:line="360" w:lineRule="auto"/>
        <w:rPr>
          <w:rFonts w:ascii="Times New Roman" w:hAnsi="Times New Roman" w:cs="Times New Roman"/>
        </w:rPr>
      </w:pPr>
    </w:p>
    <w:p w:rsidR="00F85812" w:rsidRDefault="00F85812" w:rsidP="00F85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85812" w:rsidRPr="00AC3CA4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AC3CA4">
        <w:rPr>
          <w:rFonts w:ascii="Times New Roman" w:hAnsi="Times New Roman" w:cs="Times New Roman"/>
          <w:b/>
        </w:rPr>
        <w:lastRenderedPageBreak/>
        <w:t>Nastavni listić 1.</w:t>
      </w:r>
    </w:p>
    <w:p w:rsidR="00F85812" w:rsidRPr="00AC3CA4" w:rsidRDefault="00F85812" w:rsidP="00F85812">
      <w:pPr>
        <w:spacing w:after="0" w:line="360" w:lineRule="auto"/>
        <w:rPr>
          <w:rFonts w:ascii="Times New Roman" w:hAnsi="Times New Roman" w:cs="Times New Roman"/>
          <w:b/>
          <w:color w:val="1F497D" w:themeColor="text2"/>
        </w:rPr>
      </w:pPr>
    </w:p>
    <w:p w:rsidR="00F85812" w:rsidRPr="00AC3CA4" w:rsidRDefault="00F85812" w:rsidP="00F85812">
      <w:pPr>
        <w:spacing w:after="0" w:line="360" w:lineRule="auto"/>
        <w:rPr>
          <w:rFonts w:ascii="Times New Roman" w:hAnsi="Times New Roman" w:cs="Times New Roman"/>
          <w:color w:val="00B050"/>
        </w:rPr>
      </w:pPr>
      <w:r w:rsidRPr="00AC3CA4">
        <w:rPr>
          <w:rFonts w:ascii="Times New Roman" w:hAnsi="Times New Roman" w:cs="Times New Roman"/>
          <w:b/>
          <w:bCs/>
          <w:color w:val="00B050"/>
        </w:rPr>
        <w:t>KWL(H) KARTICA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Kako utvrditi što znaš na početku, a što si naučio/naučila na kraju određene aktivnosti ili sata?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Na početku prvog sata ispuni prve dvije kolone unutar kartice, zadnje dvije kolone popuni na kraju drugoga sata.</w:t>
      </w: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2282"/>
        <w:gridCol w:w="2126"/>
        <w:gridCol w:w="2270"/>
        <w:gridCol w:w="2422"/>
      </w:tblGrid>
      <w:tr w:rsidR="00F85812" w:rsidRPr="0098601B" w:rsidTr="00301B67">
        <w:trPr>
          <w:trHeight w:val="33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 xml:space="preserve">TEMA: </w:t>
            </w:r>
            <w:r w:rsidRPr="00AC3CA4">
              <w:rPr>
                <w:rFonts w:ascii="Times New Roman" w:hAnsi="Times New Roman" w:cs="Times New Roman"/>
                <w:b/>
                <w:bCs/>
                <w:color w:val="4BACC6" w:themeColor="accent5"/>
              </w:rPr>
              <w:t>PROBAVNI SUSTAV ČOVJEKA</w:t>
            </w:r>
          </w:p>
        </w:tc>
      </w:tr>
      <w:tr w:rsidR="00F85812" w:rsidRPr="0098601B" w:rsidTr="00301B67">
        <w:trPr>
          <w:trHeight w:val="645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>ŠTO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ZNAM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>ŠTO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ŽELIM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NAUČITI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>ŠTO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SAM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NAUČIO/NAUČILA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  <w:lang w:val="pt-BR"/>
              </w:rPr>
              <w:t>KAKO I GDJE MOGU NAUČITI VIŠE</w:t>
            </w:r>
          </w:p>
        </w:tc>
      </w:tr>
      <w:tr w:rsidR="00F85812" w:rsidRPr="0098601B" w:rsidTr="00301B67">
        <w:trPr>
          <w:trHeight w:val="599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</w:rPr>
      </w:pPr>
      <w:bookmarkStart w:id="0" w:name="_Hlk14815528"/>
      <w:bookmarkStart w:id="1" w:name="_Hlk14892830"/>
    </w:p>
    <w:p w:rsidR="00F85812" w:rsidRDefault="00F85812" w:rsidP="00F85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85812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AC3CA4">
        <w:rPr>
          <w:rFonts w:ascii="Times New Roman" w:hAnsi="Times New Roman" w:cs="Times New Roman"/>
          <w:b/>
        </w:rPr>
        <w:lastRenderedPageBreak/>
        <w:t xml:space="preserve">Nastavni listić 2. </w:t>
      </w:r>
    </w:p>
    <w:p w:rsidR="00F85812" w:rsidRPr="00AC3CA4" w:rsidRDefault="00F85812" w:rsidP="00F8581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4BACC6" w:themeColor="accent5"/>
        </w:rPr>
      </w:pPr>
      <w:r w:rsidRPr="00AC3CA4">
        <w:rPr>
          <w:rFonts w:ascii="Times New Roman" w:hAnsi="Times New Roman" w:cs="Times New Roman"/>
          <w:b/>
          <w:color w:val="4BACC6" w:themeColor="accent5"/>
        </w:rPr>
        <w:t>Djelovanje enzima i probavni sustav</w:t>
      </w:r>
      <w:r w:rsidRPr="00AC3CA4">
        <w:rPr>
          <w:rFonts w:ascii="Times New Roman" w:hAnsi="Times New Roman" w:cs="Times New Roman"/>
          <w:color w:val="4BACC6" w:themeColor="accent5"/>
        </w:rPr>
        <w:t xml:space="preserve"> </w:t>
      </w:r>
      <w:r w:rsidRPr="00AC3CA4">
        <w:rPr>
          <w:rFonts w:ascii="Times New Roman" w:hAnsi="Times New Roman" w:cs="Times New Roman"/>
          <w:b/>
          <w:color w:val="4BACC6" w:themeColor="accent5"/>
        </w:rPr>
        <w:t>(grupa 1)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hAnsi="Times New Roman" w:cs="Times New Roman"/>
        </w:rPr>
        <w:t>Istraži građu probavnog sustava čovjeka i na koji način djeluju enzimi.</w:t>
      </w:r>
      <w:r w:rsidRPr="0098601B">
        <w:rPr>
          <w:rFonts w:ascii="Times New Roman" w:hAnsi="Times New Roman" w:cs="Times New Roman"/>
          <w:b/>
        </w:rPr>
        <w:t xml:space="preserve"> 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Pribor i materijal: </w:t>
      </w:r>
      <w:r w:rsidRPr="0098601B">
        <w:rPr>
          <w:rFonts w:ascii="Times New Roman" w:hAnsi="Times New Roman" w:cs="Times New Roman"/>
        </w:rPr>
        <w:t xml:space="preserve">udžbenik, </w:t>
      </w:r>
      <w:proofErr w:type="spellStart"/>
      <w:r w:rsidRPr="0098601B">
        <w:rPr>
          <w:rFonts w:ascii="Times New Roman" w:hAnsi="Times New Roman" w:cs="Times New Roman"/>
        </w:rPr>
        <w:t>tablet</w:t>
      </w:r>
      <w:proofErr w:type="spellEnd"/>
      <w:r w:rsidRPr="0098601B">
        <w:rPr>
          <w:rFonts w:ascii="Times New Roman" w:hAnsi="Times New Roman" w:cs="Times New Roman"/>
        </w:rPr>
        <w:t xml:space="preserve">, DDS na poveznici </w:t>
      </w:r>
      <w:hyperlink r:id="rId9" w:history="1">
        <w:r w:rsidRPr="0098601B">
          <w:rPr>
            <w:rStyle w:val="Hyperlink"/>
            <w:rFonts w:ascii="Times New Roman" w:hAnsi="Times New Roman" w:cs="Times New Roman"/>
          </w:rPr>
          <w:t>www.e-sfera.hr</w:t>
        </w:r>
      </w:hyperlink>
      <w:r w:rsidRPr="0098601B">
        <w:rPr>
          <w:rFonts w:ascii="Times New Roman" w:hAnsi="Times New Roman" w:cs="Times New Roman"/>
        </w:rPr>
        <w:t>, model torza čovjeka, (materijali za izradu plakata u slučaju nedostupne IKT-e).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Tijek aktivnosti</w:t>
      </w:r>
    </w:p>
    <w:p w:rsidR="00F85812" w:rsidRPr="0098601B" w:rsidRDefault="00F85812" w:rsidP="00F85812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Proučite potreban materijal na zadanu temu:</w:t>
      </w:r>
    </w:p>
    <w:p w:rsidR="00F85812" w:rsidRPr="0098601B" w:rsidRDefault="00F85812" w:rsidP="00F85812">
      <w:pPr>
        <w:pStyle w:val="ListParagraph"/>
        <w:numPr>
          <w:ilvl w:val="0"/>
          <w:numId w:val="10"/>
        </w:numPr>
        <w:spacing w:after="0" w:line="360" w:lineRule="auto"/>
        <w:ind w:left="709" w:hanging="283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Pogledajte dijelove probavila na modelu torza čovjeka i u udžbeniku na str. 80 sliku 5.1.</w:t>
      </w:r>
    </w:p>
    <w:p w:rsidR="00F85812" w:rsidRPr="0098601B" w:rsidRDefault="00F85812" w:rsidP="00F85812">
      <w:pPr>
        <w:pStyle w:val="ListParagraph"/>
        <w:numPr>
          <w:ilvl w:val="0"/>
          <w:numId w:val="10"/>
        </w:numPr>
        <w:spacing w:after="0" w:line="360" w:lineRule="auto"/>
        <w:ind w:left="709" w:hanging="283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Pogledajte sliku Probavni sustav čovjeka i video Probavni sustav (DDS Vizualno +).</w:t>
      </w:r>
    </w:p>
    <w:p w:rsidR="00F85812" w:rsidRPr="0098601B" w:rsidRDefault="00F85812" w:rsidP="00F85812">
      <w:pPr>
        <w:pStyle w:val="ListParagraph"/>
        <w:numPr>
          <w:ilvl w:val="0"/>
          <w:numId w:val="10"/>
        </w:numPr>
        <w:spacing w:after="0" w:line="360" w:lineRule="auto"/>
        <w:ind w:left="709" w:hanging="283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Pogledajte sliku 5. 2. u udžbenik na str. 81.</w:t>
      </w:r>
    </w:p>
    <w:p w:rsidR="00F85812" w:rsidRPr="0098601B" w:rsidRDefault="00F85812" w:rsidP="00F85812">
      <w:pPr>
        <w:pStyle w:val="ListParagraph"/>
        <w:numPr>
          <w:ilvl w:val="0"/>
          <w:numId w:val="10"/>
        </w:numPr>
        <w:spacing w:after="0" w:line="360" w:lineRule="auto"/>
        <w:ind w:left="709" w:hanging="283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Pogledajte video Djelovanje enz</w:t>
      </w:r>
      <w:r>
        <w:rPr>
          <w:rFonts w:ascii="Times New Roman" w:hAnsi="Times New Roman" w:cs="Times New Roman"/>
        </w:rPr>
        <w:t xml:space="preserve">ima (DDS Vizualno +) i tablicu </w:t>
      </w:r>
      <w:r w:rsidRPr="0098601B">
        <w:rPr>
          <w:rFonts w:ascii="Times New Roman" w:hAnsi="Times New Roman" w:cs="Times New Roman"/>
        </w:rPr>
        <w:t>Dnevno lučenje probavnih sokova (DDS Zanimljivosti).</w:t>
      </w:r>
    </w:p>
    <w:p w:rsidR="00F85812" w:rsidRPr="00AC3CA4" w:rsidRDefault="00F85812" w:rsidP="00F85812">
      <w:pPr>
        <w:pStyle w:val="ListParagraph"/>
        <w:numPr>
          <w:ilvl w:val="0"/>
          <w:numId w:val="10"/>
        </w:numPr>
        <w:spacing w:after="0" w:line="360" w:lineRule="auto"/>
        <w:ind w:left="709" w:hanging="283"/>
        <w:rPr>
          <w:rFonts w:ascii="Times New Roman" w:hAnsi="Times New Roman" w:cs="Times New Roman"/>
        </w:rPr>
      </w:pPr>
      <w:r w:rsidRPr="00AC3CA4">
        <w:rPr>
          <w:rFonts w:ascii="Times New Roman" w:hAnsi="Times New Roman" w:cs="Times New Roman"/>
        </w:rPr>
        <w:t xml:space="preserve">Pogledajte video </w:t>
      </w:r>
      <w:proofErr w:type="spellStart"/>
      <w:r w:rsidRPr="00AC3CA4">
        <w:rPr>
          <w:rFonts w:ascii="Times New Roman" w:hAnsi="Times New Roman" w:cs="Times New Roman"/>
          <w:i/>
        </w:rPr>
        <w:t>Enzymes</w:t>
      </w:r>
      <w:proofErr w:type="spellEnd"/>
      <w:r w:rsidRPr="00AC3CA4">
        <w:rPr>
          <w:rFonts w:ascii="Times New Roman" w:hAnsi="Times New Roman" w:cs="Times New Roman"/>
        </w:rPr>
        <w:t xml:space="preserve"> na poveznici </w:t>
      </w:r>
      <w:hyperlink r:id="rId10" w:history="1">
        <w:r w:rsidRPr="00AC3CA4">
          <w:rPr>
            <w:rStyle w:val="Hyperlink"/>
            <w:rFonts w:ascii="Times New Roman" w:hAnsi="Times New Roman" w:cs="Times New Roman"/>
          </w:rPr>
          <w:t>https://blausen.com/en-gb/video/enzymes/</w:t>
        </w:r>
      </w:hyperlink>
      <w:r w:rsidRPr="00AC3CA4">
        <w:rPr>
          <w:rFonts w:ascii="Times New Roman" w:hAnsi="Times New Roman" w:cs="Times New Roman"/>
        </w:rPr>
        <w:t xml:space="preserve"> </w:t>
      </w:r>
    </w:p>
    <w:p w:rsidR="00F85812" w:rsidRPr="0098601B" w:rsidRDefault="00F85812" w:rsidP="00F8581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F85812" w:rsidRPr="0098601B" w:rsidRDefault="00F85812" w:rsidP="00F8581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11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 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12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 w:rsidRPr="0098601B">
        <w:rPr>
          <w:rFonts w:ascii="Times New Roman" w:hAnsi="Times New Roman" w:cs="Times New Roman"/>
        </w:rPr>
        <w:t xml:space="preserve">,  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13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F85812" w:rsidRPr="0098601B" w:rsidRDefault="00F85812" w:rsidP="00F8581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Odaberite predstavnika/predstavnike za izlaganje. Tijekom demonstracije plakata ili PowerPoint prezentacije demonstrirat ćete i video o enzimima.</w:t>
      </w:r>
    </w:p>
    <w:p w:rsidR="00F85812" w:rsidRDefault="00F85812" w:rsidP="00F85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F85812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AC3CA4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3</w:t>
      </w:r>
      <w:r w:rsidRPr="00AC3CA4">
        <w:rPr>
          <w:rFonts w:ascii="Times New Roman" w:hAnsi="Times New Roman" w:cs="Times New Roman"/>
          <w:b/>
        </w:rPr>
        <w:t xml:space="preserve">. </w:t>
      </w:r>
    </w:p>
    <w:bookmarkEnd w:id="0"/>
    <w:p w:rsidR="00F85812" w:rsidRPr="0098601B" w:rsidRDefault="00F85812" w:rsidP="00F8581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8601B">
        <w:rPr>
          <w:rFonts w:ascii="Times New Roman" w:hAnsi="Times New Roman" w:cs="Times New Roman"/>
          <w:b/>
        </w:rPr>
        <w:t xml:space="preserve">Usna šupljina </w:t>
      </w:r>
      <w:r w:rsidRPr="0098601B">
        <w:rPr>
          <w:rFonts w:ascii="Times New Roman" w:hAnsi="Times New Roman" w:cs="Times New Roman"/>
          <w:b/>
          <w:color w:val="000000"/>
        </w:rPr>
        <w:t>(grupa 2)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hAnsi="Times New Roman" w:cs="Times New Roman"/>
        </w:rPr>
        <w:t>Istraži građu zubala čovjeka i što se događa s hranom u usnoj šupljini.</w:t>
      </w:r>
      <w:r w:rsidRPr="0098601B">
        <w:rPr>
          <w:rFonts w:ascii="Times New Roman" w:hAnsi="Times New Roman" w:cs="Times New Roman"/>
          <w:b/>
        </w:rPr>
        <w:t xml:space="preserve"> 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Pribor i materijal: </w:t>
      </w:r>
      <w:r w:rsidRPr="0098601B">
        <w:rPr>
          <w:rFonts w:ascii="Times New Roman" w:hAnsi="Times New Roman" w:cs="Times New Roman"/>
        </w:rPr>
        <w:t xml:space="preserve">udžbenik, </w:t>
      </w:r>
      <w:proofErr w:type="spellStart"/>
      <w:r w:rsidRPr="0098601B">
        <w:rPr>
          <w:rFonts w:ascii="Times New Roman" w:hAnsi="Times New Roman" w:cs="Times New Roman"/>
        </w:rPr>
        <w:t>tablet</w:t>
      </w:r>
      <w:proofErr w:type="spellEnd"/>
      <w:r w:rsidRPr="0098601B">
        <w:rPr>
          <w:rFonts w:ascii="Times New Roman" w:hAnsi="Times New Roman" w:cs="Times New Roman"/>
        </w:rPr>
        <w:t xml:space="preserve">, DDS na poveznici </w:t>
      </w:r>
      <w:hyperlink r:id="rId14" w:history="1">
        <w:r w:rsidRPr="0098601B">
          <w:rPr>
            <w:rStyle w:val="Hyperlink"/>
            <w:rFonts w:ascii="Times New Roman" w:hAnsi="Times New Roman" w:cs="Times New Roman"/>
          </w:rPr>
          <w:t>www.e-sfera.hr</w:t>
        </w:r>
      </w:hyperlink>
      <w:r w:rsidRPr="0098601B">
        <w:rPr>
          <w:rFonts w:ascii="Times New Roman" w:hAnsi="Times New Roman" w:cs="Times New Roman"/>
        </w:rPr>
        <w:t>, model trajnog zubala čov</w:t>
      </w:r>
      <w:r>
        <w:rPr>
          <w:rFonts w:ascii="Times New Roman" w:hAnsi="Times New Roman" w:cs="Times New Roman"/>
        </w:rPr>
        <w:t>jeka</w:t>
      </w:r>
      <w:r w:rsidRPr="0098601B">
        <w:rPr>
          <w:rFonts w:ascii="Times New Roman" w:hAnsi="Times New Roman" w:cs="Times New Roman"/>
        </w:rPr>
        <w:t>, RB i potreban pribor za izvođenje pokusa, (materijali za izradu plakata u slučaju nedostupne IKT-e).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Tijek aktivnosti</w:t>
      </w:r>
    </w:p>
    <w:p w:rsidR="00F85812" w:rsidRPr="0098601B" w:rsidRDefault="00F85812" w:rsidP="00F85812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Proučite potreban materijal na zadanu temu:</w:t>
      </w:r>
    </w:p>
    <w:p w:rsidR="00F85812" w:rsidRPr="0098601B" w:rsidRDefault="00F85812" w:rsidP="00F8581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Pogledajte model trajnog zubala čovjeka i sliku 5.3. u udžbeniku na str. 81.</w:t>
      </w:r>
    </w:p>
    <w:p w:rsidR="00F85812" w:rsidRPr="0098601B" w:rsidRDefault="00F85812" w:rsidP="00F8581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Pogledajte slike Okusni pupoljci na jeziku i  Rendgenska slika zuba (DDS Vizualno +).</w:t>
      </w:r>
    </w:p>
    <w:p w:rsidR="00F85812" w:rsidRPr="0098601B" w:rsidRDefault="00F85812" w:rsidP="00F8581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Pročitajte tekst Dugačak jezik (DDS Zanimljivosti).</w:t>
      </w:r>
    </w:p>
    <w:p w:rsidR="00F85812" w:rsidRPr="0098601B" w:rsidRDefault="00F85812" w:rsidP="00F85812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 xml:space="preserve">Izvedite pokus </w:t>
      </w:r>
      <w:r w:rsidRPr="0098601B">
        <w:rPr>
          <w:rFonts w:ascii="Times New Roman" w:hAnsi="Times New Roman" w:cs="Times New Roman"/>
          <w:i/>
        </w:rPr>
        <w:t>Što se zbiva sa škrobom u ustima</w:t>
      </w:r>
      <w:r w:rsidRPr="0098601B">
        <w:rPr>
          <w:rFonts w:ascii="Times New Roman" w:hAnsi="Times New Roman" w:cs="Times New Roman"/>
        </w:rPr>
        <w:t>, prema uputi iz RB, str. 64., zadatak 1.</w:t>
      </w:r>
    </w:p>
    <w:p w:rsidR="00F85812" w:rsidRPr="0098601B" w:rsidRDefault="00F85812" w:rsidP="00F85812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F85812" w:rsidRPr="00AC3CA4" w:rsidRDefault="00F85812" w:rsidP="00F8581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15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16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>
        <w:rPr>
          <w:rFonts w:ascii="Times New Roman" w:hAnsi="Times New Roman" w:cs="Times New Roman"/>
        </w:rPr>
        <w:t xml:space="preserve">, </w:t>
      </w:r>
      <w:r w:rsidRPr="0098601B">
        <w:rPr>
          <w:rFonts w:ascii="Times New Roman" w:hAnsi="Times New Roman" w:cs="Times New Roman"/>
        </w:rPr>
        <w:t xml:space="preserve">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17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F85812" w:rsidRPr="00AC3CA4" w:rsidRDefault="00F85812" w:rsidP="00F8581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C3CA4">
        <w:rPr>
          <w:rFonts w:ascii="Times New Roman" w:hAnsi="Times New Roman" w:cs="Times New Roman"/>
        </w:rPr>
        <w:t>Odaberite predstavnika/predstavnike za izlaganje. Tijekom demonstracije plakata ili PowerPoint prezentacije demonstrirat ćete pokus.</w:t>
      </w:r>
      <w:r w:rsidRPr="00AC3CA4">
        <w:rPr>
          <w:rFonts w:ascii="Times New Roman" w:hAnsi="Times New Roman" w:cs="Times New Roman"/>
        </w:rPr>
        <w:br w:type="page"/>
      </w:r>
    </w:p>
    <w:p w:rsidR="00F85812" w:rsidRPr="00AC3CA4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AC3CA4">
        <w:rPr>
          <w:rFonts w:ascii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hAnsi="Times New Roman" w:cs="Times New Roman"/>
          <w:b/>
        </w:rPr>
        <w:t>4</w:t>
      </w:r>
      <w:r w:rsidRPr="00AC3CA4">
        <w:rPr>
          <w:rFonts w:ascii="Times New Roman" w:hAnsi="Times New Roman" w:cs="Times New Roman"/>
          <w:b/>
        </w:rPr>
        <w:t xml:space="preserve">. </w:t>
      </w:r>
    </w:p>
    <w:p w:rsidR="00F85812" w:rsidRPr="0098601B" w:rsidRDefault="00F85812" w:rsidP="00F8581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8601B">
        <w:rPr>
          <w:rFonts w:ascii="Times New Roman" w:hAnsi="Times New Roman" w:cs="Times New Roman"/>
          <w:b/>
        </w:rPr>
        <w:t>Ždrijelo i jednjak</w:t>
      </w:r>
      <w:r w:rsidRPr="0098601B">
        <w:rPr>
          <w:rFonts w:ascii="Times New Roman" w:hAnsi="Times New Roman" w:cs="Times New Roman"/>
        </w:rPr>
        <w:t xml:space="preserve">  </w:t>
      </w:r>
      <w:r w:rsidRPr="0098601B">
        <w:rPr>
          <w:rFonts w:ascii="Times New Roman" w:hAnsi="Times New Roman" w:cs="Times New Roman"/>
          <w:b/>
          <w:color w:val="000000"/>
        </w:rPr>
        <w:t>(grupa 3)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hAnsi="Times New Roman" w:cs="Times New Roman"/>
        </w:rPr>
        <w:t>Istraži što se događa s hranom u ždrijelu i jednjaku.</w:t>
      </w:r>
      <w:r w:rsidRPr="0098601B">
        <w:rPr>
          <w:rFonts w:ascii="Times New Roman" w:hAnsi="Times New Roman" w:cs="Times New Roman"/>
          <w:b/>
        </w:rPr>
        <w:t xml:space="preserve"> 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Pribor i materijal: </w:t>
      </w:r>
      <w:r w:rsidRPr="0098601B">
        <w:rPr>
          <w:rFonts w:ascii="Times New Roman" w:hAnsi="Times New Roman" w:cs="Times New Roman"/>
        </w:rPr>
        <w:t xml:space="preserve">udžbenik, </w:t>
      </w:r>
      <w:proofErr w:type="spellStart"/>
      <w:r w:rsidRPr="0098601B">
        <w:rPr>
          <w:rFonts w:ascii="Times New Roman" w:hAnsi="Times New Roman" w:cs="Times New Roman"/>
        </w:rPr>
        <w:t>tablet</w:t>
      </w:r>
      <w:proofErr w:type="spellEnd"/>
      <w:r w:rsidRPr="0098601B">
        <w:rPr>
          <w:rFonts w:ascii="Times New Roman" w:hAnsi="Times New Roman" w:cs="Times New Roman"/>
        </w:rPr>
        <w:t xml:space="preserve">, DDS na poveznici </w:t>
      </w:r>
      <w:hyperlink r:id="rId18" w:history="1">
        <w:r w:rsidRPr="0098601B">
          <w:rPr>
            <w:rStyle w:val="Hyperlink"/>
            <w:rFonts w:ascii="Times New Roman" w:hAnsi="Times New Roman" w:cs="Times New Roman"/>
          </w:rPr>
          <w:t>www.e-sfera.hr</w:t>
        </w:r>
      </w:hyperlink>
      <w:r w:rsidRPr="0098601B">
        <w:rPr>
          <w:rFonts w:ascii="Times New Roman" w:hAnsi="Times New Roman" w:cs="Times New Roman"/>
        </w:rPr>
        <w:t>, model torza čovjeka, (materijali za izradu plakata u slučaju nedostupne IKT-e).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Tijek aktivnosti</w:t>
      </w:r>
    </w:p>
    <w:p w:rsidR="00F85812" w:rsidRPr="0098601B" w:rsidRDefault="00F85812" w:rsidP="00F85812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Proučite potreban materijal na zadanu temu:</w:t>
      </w:r>
    </w:p>
    <w:p w:rsidR="00F85812" w:rsidRPr="0098601B" w:rsidRDefault="00F85812" w:rsidP="00F8581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Pogledajte dijelove probavila na modelu torza čovjeka i sliku 5.4. u udžbeniku na str. 82.</w:t>
      </w:r>
    </w:p>
    <w:p w:rsidR="00F85812" w:rsidRPr="0098601B" w:rsidRDefault="00F85812" w:rsidP="00F8581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Pročitajte tekst Grkljanski poklopac (DDS Zanimljivosti).</w:t>
      </w:r>
    </w:p>
    <w:p w:rsidR="00F85812" w:rsidRPr="0098601B" w:rsidRDefault="00F85812" w:rsidP="00F8581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color w:val="000000"/>
        </w:rPr>
        <w:t xml:space="preserve">Pročitajte  tekst </w:t>
      </w:r>
      <w:r w:rsidRPr="0098601B">
        <w:rPr>
          <w:rFonts w:ascii="Times New Roman" w:hAnsi="Times New Roman" w:cs="Times New Roman"/>
          <w:i/>
          <w:color w:val="000000"/>
        </w:rPr>
        <w:t>Disfagija je otežano gutanje</w:t>
      </w:r>
      <w:r w:rsidRPr="0098601B">
        <w:rPr>
          <w:rFonts w:ascii="Times New Roman" w:hAnsi="Times New Roman" w:cs="Times New Roman"/>
          <w:color w:val="000000"/>
        </w:rPr>
        <w:t xml:space="preserve"> (DDS Zanimljivosti u temi Uravnotežena prehrana i moje zdravlje).</w:t>
      </w:r>
    </w:p>
    <w:p w:rsidR="00F85812" w:rsidRPr="00AC3CA4" w:rsidRDefault="00F85812" w:rsidP="00F85812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  <w:r w:rsidRPr="00AC3CA4">
        <w:rPr>
          <w:rFonts w:ascii="Times New Roman" w:hAnsi="Times New Roman" w:cs="Times New Roman"/>
        </w:rPr>
        <w:t>P</w:t>
      </w:r>
      <w:r w:rsidRPr="00AC3CA4">
        <w:rPr>
          <w:rFonts w:ascii="Times New Roman" w:hAnsi="Times New Roman" w:cs="Times New Roman"/>
          <w:color w:val="000000"/>
        </w:rPr>
        <w:t xml:space="preserve">ogledajte animaciju gutanja i kretanja zalogaja hrane  kroz jednjak na poveznici </w:t>
      </w:r>
      <w:hyperlink r:id="rId19" w:history="1">
        <w:r w:rsidRPr="00AC3CA4">
          <w:rPr>
            <w:rStyle w:val="Hyperlink"/>
            <w:rFonts w:ascii="Times New Roman" w:hAnsi="Times New Roman" w:cs="Times New Roman"/>
          </w:rPr>
          <w:t>https://mindfulmvmnt.org/2016/09/27/ujjayi-breath/</w:t>
        </w:r>
      </w:hyperlink>
    </w:p>
    <w:p w:rsidR="00F85812" w:rsidRPr="0098601B" w:rsidRDefault="00F85812" w:rsidP="00F85812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Times New Roman" w:hAnsi="Times New Roman" w:cs="Times New Roman"/>
          <w:color w:val="000000"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F85812" w:rsidRPr="0098601B" w:rsidRDefault="00F85812" w:rsidP="00F8581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20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 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21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 w:rsidRPr="0098601B">
        <w:rPr>
          <w:rFonts w:ascii="Times New Roman" w:hAnsi="Times New Roman" w:cs="Times New Roman"/>
        </w:rPr>
        <w:t xml:space="preserve">,  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22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F85812" w:rsidRDefault="00F85812" w:rsidP="00F8581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Odaberite predstavnika/predstavnike za izlaganje. Tijekom demonstracije plakata ili PowerPoint prezentacije demonstrirat ćete i animaciju o gutanju i kretanju zalogaja kroz jednjak.</w:t>
      </w:r>
    </w:p>
    <w:p w:rsidR="00F85812" w:rsidRPr="0098601B" w:rsidRDefault="00F85812" w:rsidP="00F85812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F85812" w:rsidRPr="00AC3CA4" w:rsidRDefault="00F85812" w:rsidP="00F85812">
      <w:pPr>
        <w:rPr>
          <w:rFonts w:ascii="Times New Roman" w:hAnsi="Times New Roman" w:cs="Times New Roman"/>
        </w:rPr>
      </w:pPr>
      <w:r>
        <w:sym w:font="Wingdings" w:char="F022"/>
      </w:r>
      <w:r w:rsidRPr="00AC3CA4"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F85812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AC3CA4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5</w:t>
      </w:r>
      <w:r w:rsidRPr="00AC3CA4">
        <w:rPr>
          <w:rFonts w:ascii="Times New Roman" w:hAnsi="Times New Roman" w:cs="Times New Roman"/>
          <w:b/>
        </w:rPr>
        <w:t xml:space="preserve">. </w:t>
      </w:r>
    </w:p>
    <w:p w:rsidR="00F85812" w:rsidRPr="0098601B" w:rsidRDefault="00F85812" w:rsidP="00F8581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8601B">
        <w:rPr>
          <w:rFonts w:ascii="Times New Roman" w:hAnsi="Times New Roman" w:cs="Times New Roman"/>
          <w:b/>
        </w:rPr>
        <w:t>Želudac</w:t>
      </w:r>
      <w:r w:rsidRPr="0098601B">
        <w:rPr>
          <w:rFonts w:ascii="Times New Roman" w:hAnsi="Times New Roman" w:cs="Times New Roman"/>
        </w:rPr>
        <w:t xml:space="preserve"> </w:t>
      </w:r>
      <w:r w:rsidRPr="0098601B">
        <w:rPr>
          <w:rFonts w:ascii="Times New Roman" w:hAnsi="Times New Roman" w:cs="Times New Roman"/>
          <w:b/>
          <w:color w:val="000000"/>
        </w:rPr>
        <w:t>(grupa 4)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hAnsi="Times New Roman" w:cs="Times New Roman"/>
        </w:rPr>
        <w:t>Istraži što se događa s hranom u želucu.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Pribor i materijal: </w:t>
      </w:r>
      <w:r w:rsidRPr="0098601B">
        <w:rPr>
          <w:rFonts w:ascii="Times New Roman" w:hAnsi="Times New Roman" w:cs="Times New Roman"/>
        </w:rPr>
        <w:t xml:space="preserve">udžbenik, </w:t>
      </w:r>
      <w:proofErr w:type="spellStart"/>
      <w:r w:rsidRPr="0098601B">
        <w:rPr>
          <w:rFonts w:ascii="Times New Roman" w:hAnsi="Times New Roman" w:cs="Times New Roman"/>
        </w:rPr>
        <w:t>tablet</w:t>
      </w:r>
      <w:proofErr w:type="spellEnd"/>
      <w:r w:rsidRPr="0098601B">
        <w:rPr>
          <w:rFonts w:ascii="Times New Roman" w:hAnsi="Times New Roman" w:cs="Times New Roman"/>
        </w:rPr>
        <w:t xml:space="preserve">, DDS na poveznici </w:t>
      </w:r>
      <w:hyperlink r:id="rId23" w:history="1">
        <w:r w:rsidRPr="0098601B">
          <w:rPr>
            <w:rStyle w:val="Hyperlink"/>
            <w:rFonts w:ascii="Times New Roman" w:hAnsi="Times New Roman" w:cs="Times New Roman"/>
          </w:rPr>
          <w:t>www.e-sfera.hr</w:t>
        </w:r>
      </w:hyperlink>
      <w:r w:rsidRPr="0098601B">
        <w:rPr>
          <w:rFonts w:ascii="Times New Roman" w:hAnsi="Times New Roman" w:cs="Times New Roman"/>
        </w:rPr>
        <w:t>, model torza čovjeka, RB i potreban pribor za izvođenje pokusa, (materijali za izradu plakata u slučaju nedostupne IKT-e).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Tijek aktivnosti</w:t>
      </w:r>
    </w:p>
    <w:p w:rsidR="00F85812" w:rsidRPr="0098601B" w:rsidRDefault="00F85812" w:rsidP="00F85812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Pogledajte dijelove probavila na modelu torza čovjeka i sliku 5.5. u udžbeniku str. 83.</w:t>
      </w:r>
    </w:p>
    <w:p w:rsidR="00F85812" w:rsidRPr="0098601B" w:rsidRDefault="00F85812" w:rsidP="00F85812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Izvedite pokus Što se događa s bjelančevinama, prema uputi iz RB, str. 65., zadatak 2.</w:t>
      </w:r>
    </w:p>
    <w:p w:rsidR="00F85812" w:rsidRPr="0098601B" w:rsidRDefault="00F85812" w:rsidP="00F85812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F85812" w:rsidRPr="0098601B" w:rsidRDefault="00F85812" w:rsidP="00F8581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24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25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>
        <w:rPr>
          <w:rFonts w:ascii="Times New Roman" w:hAnsi="Times New Roman" w:cs="Times New Roman"/>
        </w:rPr>
        <w:t xml:space="preserve">, </w:t>
      </w:r>
      <w:r w:rsidRPr="0098601B">
        <w:rPr>
          <w:rFonts w:ascii="Times New Roman" w:hAnsi="Times New Roman" w:cs="Times New Roman"/>
        </w:rPr>
        <w:t xml:space="preserve">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26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F85812" w:rsidRPr="0098601B" w:rsidRDefault="00F85812" w:rsidP="00F8581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Odaberite predstavnika/predstavnike za izlaganje. Tijekom demonstracije plakata ili PowerPoint prezentacije demonstrirat ćete pokus.</w:t>
      </w:r>
    </w:p>
    <w:p w:rsidR="00F85812" w:rsidRDefault="00F85812" w:rsidP="00F85812">
      <w:pPr>
        <w:rPr>
          <w:rFonts w:ascii="Times New Roman" w:hAnsi="Times New Roman" w:cs="Times New Roman"/>
          <w:i/>
          <w:color w:val="4F81BD" w:themeColor="accent1"/>
        </w:rPr>
      </w:pPr>
      <w:r>
        <w:rPr>
          <w:rFonts w:ascii="Times New Roman" w:hAnsi="Times New Roman" w:cs="Times New Roman"/>
          <w:i/>
          <w:color w:val="4F81BD" w:themeColor="accent1"/>
        </w:rPr>
        <w:br w:type="page"/>
      </w:r>
    </w:p>
    <w:p w:rsidR="00F85812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AC3CA4">
        <w:rPr>
          <w:rFonts w:ascii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hAnsi="Times New Roman" w:cs="Times New Roman"/>
          <w:b/>
        </w:rPr>
        <w:t>6</w:t>
      </w:r>
      <w:r w:rsidRPr="00AC3CA4">
        <w:rPr>
          <w:rFonts w:ascii="Times New Roman" w:hAnsi="Times New Roman" w:cs="Times New Roman"/>
          <w:b/>
        </w:rPr>
        <w:t xml:space="preserve">. </w:t>
      </w:r>
    </w:p>
    <w:p w:rsidR="00F85812" w:rsidRPr="0098601B" w:rsidRDefault="00F85812" w:rsidP="00F8581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8601B">
        <w:rPr>
          <w:rFonts w:ascii="Times New Roman" w:hAnsi="Times New Roman" w:cs="Times New Roman"/>
          <w:b/>
        </w:rPr>
        <w:t>Tanko crijevo</w:t>
      </w:r>
      <w:r w:rsidRPr="0098601B">
        <w:rPr>
          <w:rFonts w:ascii="Times New Roman" w:hAnsi="Times New Roman" w:cs="Times New Roman"/>
        </w:rPr>
        <w:t xml:space="preserve"> </w:t>
      </w:r>
      <w:r w:rsidRPr="0098601B">
        <w:rPr>
          <w:rFonts w:ascii="Times New Roman" w:hAnsi="Times New Roman" w:cs="Times New Roman"/>
          <w:b/>
          <w:color w:val="000000"/>
        </w:rPr>
        <w:t>(grupa 5)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hAnsi="Times New Roman" w:cs="Times New Roman"/>
        </w:rPr>
        <w:t>Istraži što se događa s hranom u tankom crijevu.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Pribor i materijal: </w:t>
      </w:r>
      <w:r w:rsidRPr="0098601B">
        <w:rPr>
          <w:rFonts w:ascii="Times New Roman" w:hAnsi="Times New Roman" w:cs="Times New Roman"/>
        </w:rPr>
        <w:t xml:space="preserve">udžbenik, </w:t>
      </w:r>
      <w:proofErr w:type="spellStart"/>
      <w:r w:rsidRPr="0098601B">
        <w:rPr>
          <w:rFonts w:ascii="Times New Roman" w:hAnsi="Times New Roman" w:cs="Times New Roman"/>
        </w:rPr>
        <w:t>tablet</w:t>
      </w:r>
      <w:proofErr w:type="spellEnd"/>
      <w:r w:rsidRPr="0098601B">
        <w:rPr>
          <w:rFonts w:ascii="Times New Roman" w:hAnsi="Times New Roman" w:cs="Times New Roman"/>
        </w:rPr>
        <w:t xml:space="preserve">, DDS na poveznici </w:t>
      </w:r>
      <w:hyperlink r:id="rId27" w:history="1">
        <w:r w:rsidRPr="0098601B">
          <w:rPr>
            <w:rStyle w:val="Hyperlink"/>
            <w:rFonts w:ascii="Times New Roman" w:hAnsi="Times New Roman" w:cs="Times New Roman"/>
          </w:rPr>
          <w:t>www.e-sfera.hr</w:t>
        </w:r>
      </w:hyperlink>
      <w:r w:rsidRPr="0098601B">
        <w:rPr>
          <w:rFonts w:ascii="Times New Roman" w:hAnsi="Times New Roman" w:cs="Times New Roman"/>
        </w:rPr>
        <w:t>, model torza čovjeka, RB i potreban pribor za izvođenje pokusa, trajni mikroskopski preparat crijevnih resica, mikroskop, (materijali za izradu plakata u slučaju nedostupne IKT-e).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Tijek aktivnosti</w:t>
      </w:r>
    </w:p>
    <w:p w:rsidR="00F85812" w:rsidRPr="0098601B" w:rsidRDefault="00F85812" w:rsidP="00F85812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Proučite potreban materijal na zadanu temu:</w:t>
      </w:r>
    </w:p>
    <w:p w:rsidR="00F85812" w:rsidRPr="0098601B" w:rsidRDefault="00F85812" w:rsidP="00F8581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 xml:space="preserve">Pogledajte dijelove probavila na modelu torza čovjeka i sliku 5.6. u udžbeniku str. 83. </w:t>
      </w:r>
    </w:p>
    <w:p w:rsidR="00F85812" w:rsidRPr="0098601B" w:rsidRDefault="00F85812" w:rsidP="00F85812">
      <w:pPr>
        <w:pStyle w:val="ListParagraph"/>
        <w:numPr>
          <w:ilvl w:val="0"/>
          <w:numId w:val="17"/>
        </w:numPr>
        <w:spacing w:after="0" w:line="360" w:lineRule="auto"/>
        <w:rPr>
          <w:rStyle w:val="Hyperlink"/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 xml:space="preserve">Pogledajte video o tankom crijevu </w:t>
      </w:r>
      <w:proofErr w:type="spellStart"/>
      <w:r w:rsidRPr="0098601B">
        <w:rPr>
          <w:rFonts w:ascii="Times New Roman" w:hAnsi="Times New Roman" w:cs="Times New Roman"/>
          <w:i/>
        </w:rPr>
        <w:t>Small</w:t>
      </w:r>
      <w:proofErr w:type="spellEnd"/>
      <w:r w:rsidRPr="0098601B">
        <w:rPr>
          <w:rFonts w:ascii="Times New Roman" w:hAnsi="Times New Roman" w:cs="Times New Roman"/>
          <w:i/>
        </w:rPr>
        <w:t xml:space="preserve"> </w:t>
      </w:r>
      <w:proofErr w:type="spellStart"/>
      <w:r w:rsidRPr="0098601B">
        <w:rPr>
          <w:rFonts w:ascii="Times New Roman" w:hAnsi="Times New Roman" w:cs="Times New Roman"/>
          <w:i/>
        </w:rPr>
        <w:t>Intestine</w:t>
      </w:r>
      <w:proofErr w:type="spellEnd"/>
      <w:r w:rsidRPr="0098601B">
        <w:rPr>
          <w:rFonts w:ascii="Times New Roman" w:hAnsi="Times New Roman" w:cs="Times New Roman"/>
        </w:rPr>
        <w:t xml:space="preserve">  na poveznici </w:t>
      </w:r>
      <w:hyperlink r:id="rId28" w:history="1">
        <w:r w:rsidRPr="0098601B">
          <w:rPr>
            <w:rStyle w:val="Hyperlink"/>
            <w:rFonts w:ascii="Times New Roman" w:hAnsi="Times New Roman" w:cs="Times New Roman"/>
          </w:rPr>
          <w:t>https://www.youtube.com/watch?v=P1sDOJM65Bc</w:t>
        </w:r>
      </w:hyperlink>
    </w:p>
    <w:p w:rsidR="00F85812" w:rsidRPr="00AC3CA4" w:rsidRDefault="00F85812" w:rsidP="00F85812">
      <w:pPr>
        <w:pStyle w:val="ListParagraph"/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Pogledajte trajni mikroskopski preparat crijevnih resica i riješite zadatak u RB str. 67. zadatak 7.</w:t>
      </w:r>
    </w:p>
    <w:p w:rsidR="00F85812" w:rsidRPr="00AC3CA4" w:rsidRDefault="00F85812" w:rsidP="00F85812">
      <w:pPr>
        <w:pStyle w:val="ListParagraph"/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AC3CA4">
        <w:rPr>
          <w:rFonts w:ascii="Times New Roman" w:hAnsi="Times New Roman" w:cs="Times New Roman"/>
        </w:rPr>
        <w:t>Pogledajte sliku Crijevne resice (DDS Vizualno +).</w:t>
      </w:r>
    </w:p>
    <w:p w:rsidR="00F85812" w:rsidRPr="0098601B" w:rsidRDefault="00F85812" w:rsidP="00F85812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Izvedite pokuse:</w:t>
      </w:r>
    </w:p>
    <w:p w:rsidR="00F85812" w:rsidRPr="0098601B" w:rsidRDefault="00F85812" w:rsidP="00F8581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i/>
        </w:rPr>
        <w:t>Kako žuč djeluje na masti,</w:t>
      </w:r>
      <w:r w:rsidRPr="0098601B">
        <w:rPr>
          <w:rFonts w:ascii="Times New Roman" w:hAnsi="Times New Roman" w:cs="Times New Roman"/>
        </w:rPr>
        <w:t xml:space="preserve"> prema uputi iz RB, str. 66., zadatak 3.</w:t>
      </w:r>
    </w:p>
    <w:p w:rsidR="00F85812" w:rsidRPr="0098601B" w:rsidRDefault="00F85812" w:rsidP="00F8581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8601B">
        <w:rPr>
          <w:rFonts w:ascii="Times New Roman" w:hAnsi="Times New Roman" w:cs="Times New Roman"/>
          <w:i/>
        </w:rPr>
        <w:t xml:space="preserve">Koja će krpa brže upiti istu količinu vode </w:t>
      </w:r>
    </w:p>
    <w:p w:rsidR="00F85812" w:rsidRPr="0098601B" w:rsidRDefault="00F85812" w:rsidP="00F85812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Potrebne su: dvije veće plastične posude, 2 čaše od 1 d</w:t>
      </w:r>
      <w:r>
        <w:rPr>
          <w:rFonts w:ascii="Times New Roman" w:hAnsi="Times New Roman" w:cs="Times New Roman"/>
        </w:rPr>
        <w:t>L</w:t>
      </w:r>
      <w:r w:rsidRPr="0098601B">
        <w:rPr>
          <w:rFonts w:ascii="Times New Roman" w:hAnsi="Times New Roman" w:cs="Times New Roman"/>
        </w:rPr>
        <w:t>, voda</w:t>
      </w:r>
      <w:r>
        <w:rPr>
          <w:rFonts w:ascii="Times New Roman" w:hAnsi="Times New Roman" w:cs="Times New Roman"/>
        </w:rPr>
        <w:t>,</w:t>
      </w:r>
      <w:r w:rsidRPr="00634417">
        <w:rPr>
          <w:rFonts w:ascii="Times New Roman" w:hAnsi="Times New Roman" w:cs="Times New Roman"/>
        </w:rPr>
        <w:t xml:space="preserve"> </w:t>
      </w:r>
      <w:r w:rsidRPr="0098601B">
        <w:rPr>
          <w:rFonts w:ascii="Times New Roman" w:hAnsi="Times New Roman" w:cs="Times New Roman"/>
        </w:rPr>
        <w:t>jedna krpa za čišćenje glatk</w:t>
      </w:r>
      <w:r>
        <w:rPr>
          <w:rFonts w:ascii="Times New Roman" w:hAnsi="Times New Roman" w:cs="Times New Roman"/>
        </w:rPr>
        <w:t>ih</w:t>
      </w:r>
      <w:r w:rsidRPr="0098601B">
        <w:rPr>
          <w:rFonts w:ascii="Times New Roman" w:hAnsi="Times New Roman" w:cs="Times New Roman"/>
        </w:rPr>
        <w:t xml:space="preserve"> površin</w:t>
      </w:r>
      <w:r>
        <w:rPr>
          <w:rFonts w:ascii="Times New Roman" w:hAnsi="Times New Roman" w:cs="Times New Roman"/>
        </w:rPr>
        <w:t>a</w:t>
      </w:r>
      <w:r w:rsidRPr="0098601B">
        <w:rPr>
          <w:rFonts w:ascii="Times New Roman" w:hAnsi="Times New Roman" w:cs="Times New Roman"/>
        </w:rPr>
        <w:t>, jedna čupa</w:t>
      </w:r>
      <w:r>
        <w:rPr>
          <w:rFonts w:ascii="Times New Roman" w:hAnsi="Times New Roman" w:cs="Times New Roman"/>
        </w:rPr>
        <w:t>va rukavica (ili krpa) za brisanje prašine (u prilogu slike krpa)</w:t>
      </w:r>
    </w:p>
    <w:p w:rsidR="00F85812" w:rsidRPr="0098601B" w:rsidRDefault="00F85812" w:rsidP="00F85812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Svaku krpu stavite u jednu posudu. Preko svake krpe isto</w:t>
      </w:r>
      <w:r>
        <w:rPr>
          <w:rFonts w:ascii="Times New Roman" w:hAnsi="Times New Roman" w:cs="Times New Roman"/>
        </w:rPr>
        <w:t>dobno</w:t>
      </w:r>
      <w:r w:rsidRPr="0098601B">
        <w:rPr>
          <w:rFonts w:ascii="Times New Roman" w:hAnsi="Times New Roman" w:cs="Times New Roman"/>
        </w:rPr>
        <w:t xml:space="preserve"> polijte 1 d</w:t>
      </w:r>
      <w:r>
        <w:rPr>
          <w:rFonts w:ascii="Times New Roman" w:hAnsi="Times New Roman" w:cs="Times New Roman"/>
        </w:rPr>
        <w:t>L</w:t>
      </w:r>
      <w:r w:rsidRPr="0098601B">
        <w:rPr>
          <w:rFonts w:ascii="Times New Roman" w:hAnsi="Times New Roman" w:cs="Times New Roman"/>
        </w:rPr>
        <w:t xml:space="preserve"> vode. Pratite koja će krpa brže upiti vodu. Obrazložite zašto je došlo do ove pojave.</w:t>
      </w:r>
    </w:p>
    <w:p w:rsidR="00F85812" w:rsidRPr="0098601B" w:rsidRDefault="00F85812" w:rsidP="00F85812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S kojim dijelom probavila možemo usporediti resice na rukavici?</w:t>
      </w:r>
    </w:p>
    <w:p w:rsidR="00F85812" w:rsidRPr="0098601B" w:rsidRDefault="00F85812" w:rsidP="00F85812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F85812" w:rsidRPr="0098601B" w:rsidRDefault="00F85812" w:rsidP="00F85812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F85812" w:rsidRPr="0098601B" w:rsidRDefault="00F85812" w:rsidP="00F8581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29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30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>
        <w:rPr>
          <w:rFonts w:ascii="Times New Roman" w:hAnsi="Times New Roman" w:cs="Times New Roman"/>
        </w:rPr>
        <w:t xml:space="preserve">, </w:t>
      </w:r>
      <w:r w:rsidRPr="0098601B">
        <w:rPr>
          <w:rFonts w:ascii="Times New Roman" w:hAnsi="Times New Roman" w:cs="Times New Roman"/>
        </w:rPr>
        <w:t xml:space="preserve">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31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F85812" w:rsidRPr="0098601B" w:rsidRDefault="00F85812" w:rsidP="00F8581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Odaberite predstavnika/predstavnike za izlaganje. Tijekom demonstracije plakata ili PowerPoint prezentacije demonstrirat ćete pokuse, film i mikroskopski preparat.</w:t>
      </w:r>
    </w:p>
    <w:p w:rsidR="00F85812" w:rsidRPr="00634417" w:rsidRDefault="00F85812" w:rsidP="00F85812">
      <w:pPr>
        <w:rPr>
          <w:rFonts w:ascii="Times New Roman" w:hAnsi="Times New Roman" w:cs="Times New Roman"/>
        </w:rPr>
      </w:pPr>
      <w:r>
        <w:sym w:font="Wingdings" w:char="F022"/>
      </w:r>
      <w:r w:rsidRPr="00634417"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F85812" w:rsidRDefault="00F85812" w:rsidP="00F85812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noProof/>
        </w:rPr>
        <w:drawing>
          <wp:inline distT="0" distB="0" distL="0" distR="0">
            <wp:extent cx="1454908" cy="1454908"/>
            <wp:effectExtent l="19050" t="19050" r="11942" b="11942"/>
            <wp:docPr id="2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ifheit-navlaka-za-brisac-poda-pico-spray-30x24cm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56390" cy="14563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986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601B">
        <w:rPr>
          <w:rFonts w:ascii="Times New Roman" w:hAnsi="Times New Roman" w:cs="Times New Roman"/>
          <w:noProof/>
        </w:rPr>
        <w:drawing>
          <wp:inline distT="0" distB="0" distL="0" distR="0">
            <wp:extent cx="1407141" cy="1458310"/>
            <wp:effectExtent l="38100" t="19050" r="21609" b="27590"/>
            <wp:docPr id="24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if cupava rukavica19082588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59" cy="14625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85812" w:rsidRPr="0098601B" w:rsidRDefault="00F85812" w:rsidP="00F8581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Krpa za brisanje glatkih površina</w:t>
      </w:r>
      <w:r>
        <w:rPr>
          <w:rFonts w:ascii="Times New Roman" w:hAnsi="Times New Roman" w:cs="Times New Roman"/>
        </w:rPr>
        <w:tab/>
        <w:t>b) Čupava krpa za brisanje prašine</w:t>
      </w:r>
    </w:p>
    <w:p w:rsidR="00F85812" w:rsidRDefault="00F85812" w:rsidP="00F85812">
      <w:pPr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hAnsi="Times New Roman" w:cs="Times New Roman"/>
        </w:rPr>
        <w:br w:type="page"/>
      </w:r>
    </w:p>
    <w:p w:rsidR="00F85812" w:rsidRPr="00634417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634417">
        <w:rPr>
          <w:rFonts w:ascii="Times New Roman" w:hAnsi="Times New Roman" w:cs="Times New Roman"/>
          <w:b/>
        </w:rPr>
        <w:lastRenderedPageBreak/>
        <w:t xml:space="preserve">Nastavni listić 7. </w:t>
      </w:r>
    </w:p>
    <w:p w:rsidR="00F85812" w:rsidRPr="0098601B" w:rsidRDefault="00F85812" w:rsidP="00F8581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8601B">
        <w:rPr>
          <w:rFonts w:ascii="Times New Roman" w:hAnsi="Times New Roman" w:cs="Times New Roman"/>
          <w:b/>
        </w:rPr>
        <w:t>Debelo crijevo</w:t>
      </w:r>
      <w:r w:rsidRPr="0098601B">
        <w:rPr>
          <w:rFonts w:ascii="Times New Roman" w:hAnsi="Times New Roman" w:cs="Times New Roman"/>
        </w:rPr>
        <w:t xml:space="preserve"> </w:t>
      </w:r>
      <w:r w:rsidRPr="0098601B">
        <w:rPr>
          <w:rFonts w:ascii="Times New Roman" w:hAnsi="Times New Roman" w:cs="Times New Roman"/>
          <w:b/>
          <w:color w:val="000000"/>
        </w:rPr>
        <w:t>(grupa 6)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hAnsi="Times New Roman" w:cs="Times New Roman"/>
        </w:rPr>
        <w:t>Istraži što se događa s hranom u debelom crijevu.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Pribor i materijal: </w:t>
      </w:r>
      <w:r w:rsidRPr="0098601B">
        <w:rPr>
          <w:rFonts w:ascii="Times New Roman" w:hAnsi="Times New Roman" w:cs="Times New Roman"/>
        </w:rPr>
        <w:t xml:space="preserve">udžbenik, </w:t>
      </w:r>
      <w:proofErr w:type="spellStart"/>
      <w:r w:rsidRPr="0098601B">
        <w:rPr>
          <w:rFonts w:ascii="Times New Roman" w:hAnsi="Times New Roman" w:cs="Times New Roman"/>
        </w:rPr>
        <w:t>tablet</w:t>
      </w:r>
      <w:proofErr w:type="spellEnd"/>
      <w:r w:rsidRPr="0098601B">
        <w:rPr>
          <w:rFonts w:ascii="Times New Roman" w:hAnsi="Times New Roman" w:cs="Times New Roman"/>
        </w:rPr>
        <w:t xml:space="preserve">, DDS na poveznici </w:t>
      </w:r>
      <w:hyperlink r:id="rId34" w:history="1">
        <w:r w:rsidRPr="0098601B">
          <w:rPr>
            <w:rStyle w:val="Hyperlink"/>
            <w:rFonts w:ascii="Times New Roman" w:hAnsi="Times New Roman" w:cs="Times New Roman"/>
          </w:rPr>
          <w:t>www.e-sfera.hr</w:t>
        </w:r>
      </w:hyperlink>
      <w:r w:rsidRPr="0098601B">
        <w:rPr>
          <w:rFonts w:ascii="Times New Roman" w:hAnsi="Times New Roman" w:cs="Times New Roman"/>
        </w:rPr>
        <w:t>, model torza čovjeka, (materijali za izradu plakata u slučaju nedostupne IKT-e).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Tijek aktivnosti</w:t>
      </w:r>
    </w:p>
    <w:p w:rsidR="00F85812" w:rsidRPr="0098601B" w:rsidRDefault="00F85812" w:rsidP="00F85812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Proučite potreban materijal na zadanu temu:</w:t>
      </w:r>
    </w:p>
    <w:p w:rsidR="00F85812" w:rsidRPr="0098601B" w:rsidRDefault="00F85812" w:rsidP="00F8581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Pogledajte dijelove probavila na modelu torza čovjeka i sliku 5.7. u udžbeniku str. 83.</w:t>
      </w:r>
    </w:p>
    <w:p w:rsidR="00F85812" w:rsidRPr="0098601B" w:rsidRDefault="00F85812" w:rsidP="00F8581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Pogledajte sliku Debelo crijevo (DDS Vizualno +).</w:t>
      </w:r>
    </w:p>
    <w:p w:rsidR="00F85812" w:rsidRPr="0098601B" w:rsidRDefault="00F85812" w:rsidP="00F85812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F85812" w:rsidRPr="0098601B" w:rsidRDefault="00F85812" w:rsidP="00F8581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35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36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>
        <w:rPr>
          <w:rFonts w:ascii="Times New Roman" w:hAnsi="Times New Roman" w:cs="Times New Roman"/>
        </w:rPr>
        <w:t xml:space="preserve">, </w:t>
      </w:r>
      <w:r w:rsidRPr="0098601B">
        <w:rPr>
          <w:rFonts w:ascii="Times New Roman" w:hAnsi="Times New Roman" w:cs="Times New Roman"/>
        </w:rPr>
        <w:t xml:space="preserve">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37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F85812" w:rsidRPr="00634417" w:rsidRDefault="00F85812" w:rsidP="00F8581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Odaberite predstavnika/predstavnike za izlaganje.</w:t>
      </w:r>
    </w:p>
    <w:p w:rsidR="00F85812" w:rsidRPr="0098601B" w:rsidRDefault="00F85812" w:rsidP="00F85812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b/>
        </w:rPr>
      </w:pPr>
    </w:p>
    <w:p w:rsidR="00F85812" w:rsidRPr="00634417" w:rsidRDefault="00F85812" w:rsidP="00F85812">
      <w:pPr>
        <w:rPr>
          <w:rFonts w:ascii="Times New Roman" w:hAnsi="Times New Roman" w:cs="Times New Roman"/>
        </w:rPr>
      </w:pPr>
      <w:r>
        <w:sym w:font="Wingdings" w:char="F022"/>
      </w:r>
      <w:r w:rsidRPr="00634417"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F85812" w:rsidRPr="00634417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634417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8</w:t>
      </w:r>
      <w:r w:rsidRPr="00634417">
        <w:rPr>
          <w:rFonts w:ascii="Times New Roman" w:hAnsi="Times New Roman" w:cs="Times New Roman"/>
          <w:b/>
        </w:rPr>
        <w:t xml:space="preserve">. </w:t>
      </w:r>
    </w:p>
    <w:p w:rsidR="00F85812" w:rsidRPr="0098601B" w:rsidRDefault="00F85812" w:rsidP="00F8581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8601B">
        <w:rPr>
          <w:rFonts w:ascii="Times New Roman" w:hAnsi="Times New Roman" w:cs="Times New Roman"/>
          <w:b/>
        </w:rPr>
        <w:t>Stanično disanje</w:t>
      </w:r>
      <w:r w:rsidRPr="0098601B">
        <w:rPr>
          <w:rFonts w:ascii="Times New Roman" w:hAnsi="Times New Roman" w:cs="Times New Roman"/>
        </w:rPr>
        <w:t xml:space="preserve"> </w:t>
      </w:r>
      <w:r w:rsidRPr="0098601B">
        <w:rPr>
          <w:rFonts w:ascii="Times New Roman" w:hAnsi="Times New Roman" w:cs="Times New Roman"/>
          <w:b/>
          <w:color w:val="000000"/>
        </w:rPr>
        <w:t>(grupa 7)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hAnsi="Times New Roman" w:cs="Times New Roman"/>
        </w:rPr>
        <w:t>Istraži što je stanično disanje.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Pribor i materijal: </w:t>
      </w:r>
      <w:r w:rsidRPr="0098601B">
        <w:rPr>
          <w:rFonts w:ascii="Times New Roman" w:hAnsi="Times New Roman" w:cs="Times New Roman"/>
        </w:rPr>
        <w:t xml:space="preserve">udžbenik, </w:t>
      </w:r>
      <w:proofErr w:type="spellStart"/>
      <w:r w:rsidRPr="0098601B">
        <w:rPr>
          <w:rFonts w:ascii="Times New Roman" w:hAnsi="Times New Roman" w:cs="Times New Roman"/>
        </w:rPr>
        <w:t>tablet</w:t>
      </w:r>
      <w:proofErr w:type="spellEnd"/>
      <w:r w:rsidRPr="0098601B">
        <w:rPr>
          <w:rFonts w:ascii="Times New Roman" w:hAnsi="Times New Roman" w:cs="Times New Roman"/>
        </w:rPr>
        <w:t xml:space="preserve">, DDS na poveznici </w:t>
      </w:r>
      <w:hyperlink r:id="rId38" w:history="1">
        <w:r w:rsidRPr="0098601B">
          <w:rPr>
            <w:rStyle w:val="Hyperlink"/>
            <w:rFonts w:ascii="Times New Roman" w:hAnsi="Times New Roman" w:cs="Times New Roman"/>
          </w:rPr>
          <w:t>www.e-sfera.hr</w:t>
        </w:r>
      </w:hyperlink>
      <w:r w:rsidRPr="0098601B">
        <w:rPr>
          <w:rFonts w:ascii="Times New Roman" w:hAnsi="Times New Roman" w:cs="Times New Roman"/>
        </w:rPr>
        <w:t>, (materijali za izradu plakata u slučaju nedostupne IKT-e).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Tijek aktivnosti</w:t>
      </w:r>
    </w:p>
    <w:p w:rsidR="00F85812" w:rsidRPr="0098601B" w:rsidRDefault="00F85812" w:rsidP="00F85812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Pročitajte i analizirajte tekst u udžbeniku str. 80.</w:t>
      </w:r>
    </w:p>
    <w:p w:rsidR="00F85812" w:rsidRPr="0098601B" w:rsidRDefault="00F85812" w:rsidP="00F85812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Riješite zadatak 4. na 67. stranici radne bilježnice. </w:t>
      </w:r>
    </w:p>
    <w:p w:rsidR="00F85812" w:rsidRPr="0098601B" w:rsidRDefault="00F85812" w:rsidP="00F85812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F85812" w:rsidRPr="0098601B" w:rsidRDefault="00F85812" w:rsidP="00F8581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39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40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>
        <w:rPr>
          <w:rFonts w:ascii="Times New Roman" w:hAnsi="Times New Roman" w:cs="Times New Roman"/>
        </w:rPr>
        <w:t xml:space="preserve">, </w:t>
      </w:r>
      <w:r w:rsidRPr="0098601B">
        <w:rPr>
          <w:rFonts w:ascii="Times New Roman" w:hAnsi="Times New Roman" w:cs="Times New Roman"/>
        </w:rPr>
        <w:t xml:space="preserve">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41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F85812" w:rsidRPr="0098601B" w:rsidRDefault="00F85812" w:rsidP="00F8581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Odaberite predstavnika/predstavnike za izlaganje.</w:t>
      </w:r>
    </w:p>
    <w:p w:rsidR="00F85812" w:rsidRDefault="00F85812" w:rsidP="00F85812">
      <w:pPr>
        <w:rPr>
          <w:rFonts w:ascii="Times New Roman" w:hAnsi="Times New Roman" w:cs="Times New Roman"/>
          <w:i/>
          <w:color w:val="4F81BD" w:themeColor="accent1"/>
        </w:rPr>
      </w:pPr>
      <w:r>
        <w:rPr>
          <w:rFonts w:ascii="Times New Roman" w:hAnsi="Times New Roman" w:cs="Times New Roman"/>
          <w:i/>
          <w:color w:val="4F81BD" w:themeColor="accent1"/>
        </w:rPr>
        <w:br w:type="page"/>
      </w:r>
    </w:p>
    <w:p w:rsidR="00F85812" w:rsidRDefault="00F85812" w:rsidP="00F85812">
      <w:pPr>
        <w:spacing w:after="0" w:line="360" w:lineRule="auto"/>
        <w:rPr>
          <w:rFonts w:ascii="Times New Roman" w:hAnsi="Times New Roman" w:cs="Times New Roman"/>
          <w:b/>
          <w:i/>
          <w:color w:val="4F81BD" w:themeColor="accent1"/>
        </w:rPr>
      </w:pPr>
      <w:r w:rsidRPr="00634417">
        <w:rPr>
          <w:rFonts w:ascii="Times New Roman" w:hAnsi="Times New Roman" w:cs="Times New Roman"/>
          <w:b/>
        </w:rPr>
        <w:lastRenderedPageBreak/>
        <w:t>Nastavni listić 9.</w:t>
      </w:r>
      <w:r w:rsidRPr="0098601B">
        <w:rPr>
          <w:rFonts w:ascii="Times New Roman" w:hAnsi="Times New Roman" w:cs="Times New Roman"/>
          <w:b/>
          <w:i/>
          <w:color w:val="4F81BD" w:themeColor="accent1"/>
        </w:rPr>
        <w:t xml:space="preserve"> </w:t>
      </w:r>
    </w:p>
    <w:p w:rsidR="00F85812" w:rsidRDefault="00F85812" w:rsidP="00F85812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:rsidR="00F85812" w:rsidRDefault="00F85812" w:rsidP="00F8581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4417">
        <w:rPr>
          <w:rFonts w:ascii="Times New Roman" w:hAnsi="Times New Roman" w:cs="Times New Roman"/>
          <w:b/>
          <w:i/>
          <w:sz w:val="28"/>
          <w:szCs w:val="28"/>
        </w:rPr>
        <w:t>Probavni sustav čovjeka</w:t>
      </w:r>
    </w:p>
    <w:p w:rsidR="00F85812" w:rsidRPr="00634417" w:rsidRDefault="00F85812" w:rsidP="00F8581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85812" w:rsidRPr="00634417" w:rsidRDefault="00F85812" w:rsidP="00F85812">
      <w:pPr>
        <w:pStyle w:val="ListParagraph"/>
        <w:numPr>
          <w:ilvl w:val="0"/>
          <w:numId w:val="25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Na slici imenuj označene zube u trajnom zubalu čovjeka.</w:t>
      </w:r>
    </w:p>
    <w:p w:rsidR="00F85812" w:rsidRPr="0098601B" w:rsidRDefault="00F85812" w:rsidP="00F85812">
      <w:pPr>
        <w:pStyle w:val="ListParagraph"/>
        <w:spacing w:after="0" w:line="360" w:lineRule="auto"/>
        <w:ind w:left="2124"/>
        <w:rPr>
          <w:rFonts w:ascii="Times New Roman" w:hAnsi="Times New Roman" w:cs="Times New Roman"/>
        </w:rPr>
      </w:pPr>
      <w:r w:rsidRPr="00735BC9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avni poveznik sa strelicom 2" o:spid="_x0000_s1026" type="#_x0000_t32" style="position:absolute;left:0;text-align:left;margin-left:211.15pt;margin-top:76.85pt;width:126.75pt;height:3.6pt;flip:x 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" strokecolor="black [3040]">
            <v:stroke endarrow="block"/>
          </v:shape>
        </w:pict>
      </w:r>
      <w:r w:rsidRPr="00735BC9">
        <w:rPr>
          <w:rFonts w:ascii="Times New Roman" w:hAnsi="Times New Roman" w:cs="Times New Roman"/>
          <w:noProof/>
          <w:sz w:val="28"/>
          <w:szCs w:val="28"/>
        </w:rPr>
        <w:pict>
          <v:shape id="Ravni poveznik sa strelicom 4" o:spid="_x0000_s1027" type="#_x0000_t32" style="position:absolute;left:0;text-align:left;margin-left:72.5pt;margin-top:90.8pt;width:96.75pt;height:3.6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" strokecolor="black [3040]">
            <v:stroke endarrow="block"/>
          </v:shape>
        </w:pict>
      </w:r>
      <w:r w:rsidRPr="00735BC9">
        <w:rPr>
          <w:rFonts w:ascii="Times New Roman" w:hAnsi="Times New Roman" w:cs="Times New Roman"/>
          <w:noProof/>
          <w:sz w:val="28"/>
          <w:szCs w:val="28"/>
        </w:rPr>
        <w:pict>
          <v:shape id="Ravni poveznik sa strelicom 7" o:spid="_x0000_s1028" type="#_x0000_t32" style="position:absolute;left:0;text-align:left;margin-left:204.05pt;margin-top:29pt;width:108.75pt;height:3.6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" strokecolor="black [3040]">
            <v:stroke endarrow="block"/>
          </v:shape>
        </w:pict>
      </w:r>
      <w:r w:rsidRPr="00735BC9">
        <w:rPr>
          <w:rFonts w:ascii="Times New Roman" w:hAnsi="Times New Roman" w:cs="Times New Roman"/>
          <w:noProof/>
          <w:sz w:val="28"/>
          <w:szCs w:val="28"/>
        </w:rPr>
        <w:pict>
          <v:shape id="Ravni poveznik sa strelicom 1" o:spid="_x0000_s1029" type="#_x0000_t32" style="position:absolute;left:0;text-align:left;margin-left:57.1pt;margin-top:25.4pt;width:126pt;height:3.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" strokecolor="black [3040]">
            <v:stroke endarrow="block"/>
          </v:shape>
        </w:pict>
      </w:r>
      <w:r w:rsidRPr="0098601B">
        <w:rPr>
          <w:rFonts w:ascii="Times New Roman" w:hAnsi="Times New Roman" w:cs="Times New Roman"/>
          <w:noProof/>
        </w:rPr>
        <w:drawing>
          <wp:inline distT="0" distB="0" distL="0" distR="0">
            <wp:extent cx="2019868" cy="1514902"/>
            <wp:effectExtent l="19050" t="0" r="0" b="0"/>
            <wp:docPr id="25" name="Picture 5" descr="C:\WINDOWS\Desktop\Školska knjiga - prezentacije\Školska knjiga - slike - originali\Osmi razred - naknadno\probavni\47. usta i zu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C:\WINDOWS\Desktop\Školska knjiga - prezentacije\Školska knjiga - slike - originali\Osmi razred - naknadno\probavni\47. usta i zubi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70" cy="154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812" w:rsidRPr="00634417" w:rsidRDefault="00F85812" w:rsidP="00F85812">
      <w:pPr>
        <w:pStyle w:val="ListParagraph"/>
        <w:numPr>
          <w:ilvl w:val="0"/>
          <w:numId w:val="25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 xml:space="preserve">Stavi malo kruha u usta i žvači ga. </w:t>
      </w:r>
    </w:p>
    <w:p w:rsidR="00F85812" w:rsidRPr="00634417" w:rsidRDefault="00F85812" w:rsidP="00F85812">
      <w:pPr>
        <w:pStyle w:val="ListParagraph"/>
        <w:numPr>
          <w:ilvl w:val="0"/>
          <w:numId w:val="8"/>
        </w:numPr>
        <w:spacing w:after="0" w:line="360" w:lineRule="auto"/>
        <w:ind w:hanging="1080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Što primjećuješ nakon nekog vremena?</w:t>
      </w:r>
    </w:p>
    <w:p w:rsidR="00F85812" w:rsidRPr="00634417" w:rsidRDefault="00F85812" w:rsidP="00F85812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85812" w:rsidRPr="00634417" w:rsidRDefault="00F85812" w:rsidP="00F85812">
      <w:pPr>
        <w:pStyle w:val="ListParagraph"/>
        <w:numPr>
          <w:ilvl w:val="0"/>
          <w:numId w:val="8"/>
        </w:numPr>
        <w:spacing w:after="0" w:line="360" w:lineRule="auto"/>
        <w:ind w:hanging="1080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Pretpostavi što to znači.</w:t>
      </w:r>
    </w:p>
    <w:p w:rsidR="00F85812" w:rsidRDefault="00F85812" w:rsidP="00F85812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85812" w:rsidRPr="00634417" w:rsidRDefault="00F85812" w:rsidP="00F8581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85812" w:rsidRPr="00634417" w:rsidRDefault="00F85812" w:rsidP="00F85812">
      <w:pPr>
        <w:pStyle w:val="ListParagraph"/>
        <w:numPr>
          <w:ilvl w:val="0"/>
          <w:numId w:val="25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Imenuj označene dijelove probavnog sustava čovjeka.</w:t>
      </w:r>
    </w:p>
    <w:p w:rsidR="00F85812" w:rsidRDefault="00F85812" w:rsidP="00F8581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Ravni poveznik sa strelicom 18" o:spid="_x0000_s1030" type="#_x0000_t32" style="position:absolute;left:0;text-align:left;margin-left:227.6pt;margin-top:56.4pt;width:108pt;height:3.6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" strokecolor="black [3040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Ravni poveznik sa strelicom 17" o:spid="_x0000_s1031" type="#_x0000_t32" style="position:absolute;left:0;text-align:left;margin-left:97.15pt;margin-top:56.4pt;width:111.75pt;height:3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" strokecolor="black [3040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Ravni poveznik sa strelicom 26" o:spid="_x0000_s1032" type="#_x0000_t32" style="position:absolute;left:0;text-align:left;margin-left:227.6pt;margin-top:18pt;width:67.5pt;height:27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" strokecolor="black [3040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Ravni poveznik sa strelicom 23" o:spid="_x0000_s1033" type="#_x0000_t32" style="position:absolute;left:0;text-align:left;margin-left:235.9pt;margin-top:256.7pt;width:113.25pt;height:4.5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" strokecolor="black [3040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Ravni poveznik sa strelicom 24" o:spid="_x0000_s1034" type="#_x0000_t32" style="position:absolute;left:0;text-align:left;margin-left:101.65pt;margin-top:150.95pt;width:107.25pt;height: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" strokecolor="black [3040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Ravni poveznik sa strelicom 21" o:spid="_x0000_s1035" type="#_x0000_t32" style="position:absolute;left:0;text-align:left;margin-left:109.85pt;margin-top:213.2pt;width:117.75pt;height: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" strokecolor="black [3040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Ravni poveznik sa strelicom 25" o:spid="_x0000_s1036" type="#_x0000_t32" style="position:absolute;left:0;text-align:left;margin-left:261.4pt;margin-top:176.45pt;width:107.25pt;height:7.5pt;flip:x 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" strokecolor="black [3040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Ravni poveznik sa strelicom 20" o:spid="_x0000_s1037" type="#_x0000_t32" style="position:absolute;left:0;text-align:left;margin-left:261.4pt;margin-top:138.95pt;width:110.25pt;height:12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" strokecolor="black [3040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Ravni poveznik sa strelicom 22" o:spid="_x0000_s1038" type="#_x0000_t32" style="position:absolute;left:0;text-align:left;margin-left:258.4pt;margin-top:201.35pt;width:94.5pt;height:3.6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" strokecolor="black [3040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Ravni poveznik sa strelicom 19" o:spid="_x0000_s1039" type="#_x0000_t32" style="position:absolute;left:0;text-align:left;margin-left:235.9pt;margin-top:103.7pt;width:101.25pt;height:1.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" strokecolor="black [3040]">
            <v:stroke endarrow="block"/>
          </v:shape>
        </w:pict>
      </w:r>
      <w:r w:rsidRPr="0098601B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095296" cy="3409950"/>
            <wp:effectExtent l="0" t="0" r="635" b="0"/>
            <wp:docPr id="26" name="Picture 3" descr="C:\WINDOWS\Desktop\Školska knjiga - prezentacije\Školska knjiga - slike - originali\Osmi razred - naknadno\probavni\40. probavni sustav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C:\WINDOWS\Desktop\Školska knjiga - prezentacije\Školska knjiga - slike - originali\Osmi razred - naknadno\probavni\40. probavni sustav copy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8" cy="34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812" w:rsidRDefault="00F85812" w:rsidP="00F85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85812" w:rsidRPr="00634417" w:rsidRDefault="00F85812" w:rsidP="00F85812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lastRenderedPageBreak/>
        <w:t>Dopuni rečenice ključnim pojmovima.</w:t>
      </w:r>
    </w:p>
    <w:p w:rsidR="00F85812" w:rsidRPr="00634417" w:rsidRDefault="00F85812" w:rsidP="00F8581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F85812" w:rsidRPr="00634417" w:rsidRDefault="00F85812" w:rsidP="00F85812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 xml:space="preserve">Organ u kojem nastaje </w:t>
      </w:r>
      <w:proofErr w:type="spellStart"/>
      <w:r w:rsidRPr="00634417">
        <w:rPr>
          <w:rFonts w:ascii="Times New Roman" w:hAnsi="Times New Roman" w:cs="Times New Roman"/>
          <w:sz w:val="28"/>
          <w:szCs w:val="28"/>
        </w:rPr>
        <w:t>kloridna</w:t>
      </w:r>
      <w:proofErr w:type="spellEnd"/>
      <w:r w:rsidRPr="00634417">
        <w:rPr>
          <w:rFonts w:ascii="Times New Roman" w:hAnsi="Times New Roman" w:cs="Times New Roman"/>
          <w:sz w:val="28"/>
          <w:szCs w:val="28"/>
        </w:rPr>
        <w:t xml:space="preserve"> kiselina (</w:t>
      </w:r>
      <w:proofErr w:type="spellStart"/>
      <w:r w:rsidRPr="00634417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634417">
        <w:rPr>
          <w:rFonts w:ascii="Times New Roman" w:hAnsi="Times New Roman" w:cs="Times New Roman"/>
          <w:sz w:val="28"/>
          <w:szCs w:val="28"/>
        </w:rPr>
        <w:t>) je ________________.</w:t>
      </w:r>
    </w:p>
    <w:p w:rsidR="00F85812" w:rsidRPr="00634417" w:rsidRDefault="00F85812" w:rsidP="00F85812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Crijevo može biti tanko i _____________________.</w:t>
      </w:r>
    </w:p>
    <w:p w:rsidR="00F85812" w:rsidRPr="00634417" w:rsidRDefault="00F85812" w:rsidP="00F85812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Žuč proizvodi ______________________.</w:t>
      </w:r>
    </w:p>
    <w:p w:rsidR="00F85812" w:rsidRPr="00634417" w:rsidRDefault="00F85812" w:rsidP="00F85812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Mala djeca imaju ___________________ zubalo.</w:t>
      </w:r>
    </w:p>
    <w:p w:rsidR="00F85812" w:rsidRPr="00634417" w:rsidRDefault="00F85812" w:rsidP="00F85812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Vrsta zuba kojim se siječe hrana su _______________________.</w:t>
      </w:r>
    </w:p>
    <w:p w:rsidR="00F85812" w:rsidRPr="00634417" w:rsidRDefault="00F85812" w:rsidP="00F85812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Kemijske tvari koje ubrzavaju procese probave su ______________.</w:t>
      </w:r>
    </w:p>
    <w:p w:rsidR="00F85812" w:rsidRPr="00634417" w:rsidRDefault="00F85812" w:rsidP="00F85812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Početni dio debelog crijeva je ________________ crijevo.</w:t>
      </w:r>
    </w:p>
    <w:p w:rsidR="00F85812" w:rsidRPr="00634417" w:rsidRDefault="00F85812" w:rsidP="00F85812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>Najdulji dio probavnog sustava je ________________ crijevo.</w:t>
      </w:r>
    </w:p>
    <w:p w:rsidR="00F85812" w:rsidRDefault="00F85812" w:rsidP="00F85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4417">
        <w:rPr>
          <w:rFonts w:ascii="Times New Roman" w:hAnsi="Times New Roman" w:cs="Times New Roman"/>
          <w:sz w:val="28"/>
          <w:szCs w:val="28"/>
        </w:rPr>
        <w:t xml:space="preserve">Ključne pojmove potom upiši u određeni red križaljke. Ako ispravno upišeš sve pojmove u okomitom stupcu </w:t>
      </w:r>
      <w:r w:rsidRPr="009606DF">
        <w:rPr>
          <w:rFonts w:ascii="Times New Roman" w:hAnsi="Times New Roman" w:cs="Times New Roman"/>
          <w:color w:val="83C5D7"/>
          <w:sz w:val="28"/>
          <w:szCs w:val="28"/>
        </w:rPr>
        <w:t>broj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417">
        <w:rPr>
          <w:rFonts w:ascii="Times New Roman" w:hAnsi="Times New Roman" w:cs="Times New Roman"/>
          <w:sz w:val="28"/>
          <w:szCs w:val="28"/>
        </w:rPr>
        <w:t>dobit ćeš organ probavnog sustava koji je i organ dišnog</w:t>
      </w:r>
      <w:r>
        <w:rPr>
          <w:rFonts w:ascii="Times New Roman" w:hAnsi="Times New Roman" w:cs="Times New Roman"/>
          <w:sz w:val="28"/>
          <w:szCs w:val="28"/>
        </w:rPr>
        <w:t xml:space="preserve"> sustava</w:t>
      </w:r>
      <w:r w:rsidRPr="0063441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/>
      </w:tblPr>
      <w:tblGrid>
        <w:gridCol w:w="713"/>
        <w:gridCol w:w="713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85812" w:rsidRDefault="00F85812" w:rsidP="00F85812">
      <w:pPr>
        <w:spacing w:after="0"/>
        <w:rPr>
          <w:rFonts w:ascii="Times New Roman" w:hAnsi="Times New Roman" w:cs="Times New Roman"/>
        </w:rPr>
      </w:pPr>
      <w:r w:rsidRPr="009606DF">
        <w:rPr>
          <w:rFonts w:ascii="Times New Roman" w:hAnsi="Times New Roman" w:cs="Times New Roman"/>
        </w:rPr>
        <w:sym w:font="Wingdings" w:char="F022"/>
      </w:r>
      <w:r w:rsidRPr="009606DF"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F85812" w:rsidRPr="009606DF" w:rsidRDefault="00F85812" w:rsidP="00F8581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713"/>
        <w:gridCol w:w="713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F85812" w:rsidRPr="009606DF" w:rsidTr="00301B67">
        <w:tc>
          <w:tcPr>
            <w:tcW w:w="713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CDE8E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RPr="009606DF" w:rsidTr="00301B67">
        <w:tc>
          <w:tcPr>
            <w:tcW w:w="713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5" w:type="dxa"/>
            <w:shd w:val="clear" w:color="auto" w:fill="CDE8E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Ž</w:t>
            </w:r>
          </w:p>
        </w:tc>
        <w:tc>
          <w:tcPr>
            <w:tcW w:w="715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15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15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715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15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15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RPr="009606DF" w:rsidTr="00301B67">
        <w:tc>
          <w:tcPr>
            <w:tcW w:w="713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5" w:type="dxa"/>
            <w:shd w:val="clear" w:color="auto" w:fill="CDE8E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15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15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15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15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15" w:type="dxa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6DF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Pr="009606DF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15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71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1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4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15" w:type="dxa"/>
            <w:shd w:val="clear" w:color="auto" w:fill="CDE8E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85812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9606DF">
        <w:rPr>
          <w:rFonts w:ascii="Times New Roman" w:hAnsi="Times New Roman" w:cs="Times New Roman"/>
          <w:b/>
        </w:rPr>
        <w:lastRenderedPageBreak/>
        <w:t xml:space="preserve">Nastavni listić 10. </w:t>
      </w:r>
    </w:p>
    <w:p w:rsidR="00F85812" w:rsidRPr="009606DF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</w:p>
    <w:p w:rsidR="00F85812" w:rsidRPr="009606DF" w:rsidRDefault="00F85812" w:rsidP="00F85812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proofErr w:type="spellStart"/>
      <w:r w:rsidRPr="009606DF">
        <w:rPr>
          <w:rFonts w:ascii="Times New Roman" w:hAnsi="Times New Roman" w:cs="Times New Roman"/>
          <w:b/>
          <w:color w:val="4F81BD" w:themeColor="accent1"/>
        </w:rPr>
        <w:t>Samoprocjena</w:t>
      </w:r>
      <w:proofErr w:type="spellEnd"/>
      <w:r w:rsidRPr="009606DF">
        <w:rPr>
          <w:rFonts w:ascii="Times New Roman" w:hAnsi="Times New Roman" w:cs="Times New Roman"/>
          <w:b/>
          <w:color w:val="4F81BD" w:themeColor="accent1"/>
        </w:rPr>
        <w:t xml:space="preserve"> rada i aktivnosti u grupi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F85812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 I AKTIVNOSTI U GRUPI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615571" cy="580030"/>
                  <wp:effectExtent l="19050" t="0" r="0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71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582400" cy="580030"/>
                  <wp:effectExtent l="19050" t="0" r="8150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00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616519" cy="580029"/>
                  <wp:effectExtent l="19050" t="0" r="0" b="0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19" cy="580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812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Usp</w:t>
            </w:r>
            <w:r>
              <w:rPr>
                <w:rFonts w:ascii="Times New Roman" w:hAnsi="Times New Roman" w:cs="Times New Roman"/>
              </w:rPr>
              <w:t>ješno odrađen zadatak.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F85812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Svi smo sudjelovali podjednako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F85812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Zajedno smo donosili odluke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</w:tr>
      <w:tr w:rsidR="00F85812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Poštovalo se mišljenje svih članova grupe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F85812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F85812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Sviđa mi se takav način rada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F85812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Zadovolj</w:t>
            </w:r>
            <w:r>
              <w:rPr>
                <w:rFonts w:ascii="Times New Roman" w:hAnsi="Times New Roman" w:cs="Times New Roman"/>
              </w:rPr>
              <w:t>an/zadovoljna sam</w:t>
            </w:r>
            <w:r w:rsidRPr="0098601B">
              <w:rPr>
                <w:rFonts w:ascii="Times New Roman" w:hAnsi="Times New Roman" w:cs="Times New Roman"/>
              </w:rPr>
              <w:t xml:space="preserve"> usvojenim znanjem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</w:tr>
    </w:tbl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</w:rPr>
      </w:pPr>
    </w:p>
    <w:p w:rsidR="00F85812" w:rsidRPr="0098601B" w:rsidRDefault="00F85812" w:rsidP="00F8581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85812" w:rsidRDefault="00F85812" w:rsidP="00F85812">
      <w:pPr>
        <w:spacing w:after="0"/>
        <w:rPr>
          <w:rFonts w:ascii="Times New Roman" w:hAnsi="Times New Roman" w:cs="Times New Roman"/>
        </w:rPr>
      </w:pPr>
      <w:r w:rsidRPr="009606DF">
        <w:rPr>
          <w:rFonts w:ascii="Times New Roman" w:hAnsi="Times New Roman" w:cs="Times New Roman"/>
        </w:rPr>
        <w:sym w:font="Wingdings" w:char="F022"/>
      </w:r>
      <w:r w:rsidRPr="009606DF"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F85812" w:rsidRPr="0098601B" w:rsidRDefault="00F85812" w:rsidP="00F85812">
      <w:pPr>
        <w:pStyle w:val="Normal1"/>
        <w:spacing w:after="0" w:line="360" w:lineRule="auto"/>
        <w:rPr>
          <w:rFonts w:ascii="Times New Roman" w:eastAsia="Times New Roman" w:hAnsi="Times New Roman" w:cs="Times New Roman"/>
          <w:i/>
          <w:color w:val="4F81BD" w:themeColor="accent1"/>
        </w:rPr>
      </w:pPr>
    </w:p>
    <w:p w:rsidR="00F85812" w:rsidRDefault="00F85812" w:rsidP="00F8581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606DF">
        <w:rPr>
          <w:rFonts w:ascii="Times New Roman" w:eastAsia="Times New Roman" w:hAnsi="Times New Roman" w:cs="Times New Roman"/>
          <w:b/>
        </w:rPr>
        <w:t>Nastavni listić 11</w:t>
      </w:r>
      <w:r>
        <w:rPr>
          <w:rFonts w:ascii="Times New Roman" w:eastAsia="Times New Roman" w:hAnsi="Times New Roman" w:cs="Times New Roman"/>
          <w:b/>
        </w:rPr>
        <w:t>.</w:t>
      </w:r>
    </w:p>
    <w:p w:rsidR="00F85812" w:rsidRPr="009606DF" w:rsidRDefault="00F85812" w:rsidP="00F8581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85812" w:rsidRPr="009606DF" w:rsidRDefault="00F85812" w:rsidP="00F85812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proofErr w:type="spellStart"/>
      <w:r w:rsidRPr="009606DF">
        <w:rPr>
          <w:rFonts w:ascii="Times New Roman" w:hAnsi="Times New Roman" w:cs="Times New Roman"/>
          <w:b/>
          <w:color w:val="4F81BD" w:themeColor="accent1"/>
        </w:rPr>
        <w:t>Samoprocjena</w:t>
      </w:r>
      <w:proofErr w:type="spellEnd"/>
      <w:r w:rsidRPr="009606DF">
        <w:rPr>
          <w:rFonts w:ascii="Times New Roman" w:hAnsi="Times New Roman" w:cs="Times New Roman"/>
          <w:b/>
          <w:color w:val="4F81BD" w:themeColor="accent1"/>
        </w:rPr>
        <w:t xml:space="preserve"> rada tijekom </w:t>
      </w:r>
      <w:proofErr w:type="spellStart"/>
      <w:r w:rsidRPr="009606DF">
        <w:rPr>
          <w:rFonts w:ascii="Times New Roman" w:hAnsi="Times New Roman" w:cs="Times New Roman"/>
          <w:b/>
          <w:color w:val="4F81BD" w:themeColor="accent1"/>
        </w:rPr>
        <w:t>mikroskopiranja</w:t>
      </w:r>
      <w:proofErr w:type="spellEnd"/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4A0"/>
      </w:tblPr>
      <w:tblGrid>
        <w:gridCol w:w="7338"/>
        <w:gridCol w:w="1275"/>
      </w:tblGrid>
      <w:tr w:rsidR="00F85812" w:rsidRPr="0098601B" w:rsidTr="00301B67"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606DF" w:rsidRDefault="00F85812" w:rsidP="00301B67">
            <w:pPr>
              <w:spacing w:after="0" w:line="360" w:lineRule="auto"/>
              <w:ind w:hanging="294"/>
              <w:rPr>
                <w:rFonts w:ascii="Times New Roman" w:hAnsi="Times New Roman" w:cs="Times New Roman"/>
                <w:b/>
              </w:rPr>
            </w:pPr>
            <w:r w:rsidRPr="009606DF">
              <w:rPr>
                <w:rFonts w:ascii="Times New Roman" w:hAnsi="Times New Roman" w:cs="Times New Roman"/>
                <w:b/>
              </w:rPr>
              <w:t>ELEMENT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8601B" w:rsidRDefault="00F85812" w:rsidP="00301B6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+/-</w:t>
            </w:r>
          </w:p>
        </w:tc>
      </w:tr>
      <w:tr w:rsidR="00F85812" w:rsidRPr="0098601B" w:rsidTr="00301B67"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8601B" w:rsidRDefault="00F85812" w:rsidP="00301B67">
            <w:pPr>
              <w:spacing w:after="0" w:line="360" w:lineRule="auto"/>
              <w:ind w:left="142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Samostalno mogu pripremiti jednostavni preparat za </w:t>
            </w:r>
            <w:proofErr w:type="spellStart"/>
            <w:r w:rsidRPr="0098601B">
              <w:rPr>
                <w:rFonts w:ascii="Times New Roman" w:hAnsi="Times New Roman" w:cs="Times New Roman"/>
              </w:rPr>
              <w:t>mikroskopiranje</w:t>
            </w:r>
            <w:proofErr w:type="spellEnd"/>
            <w:r w:rsidRPr="009860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RPr="0098601B" w:rsidTr="00301B67"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8601B" w:rsidRDefault="00F85812" w:rsidP="00301B67">
            <w:pPr>
              <w:spacing w:after="0" w:line="360" w:lineRule="auto"/>
              <w:ind w:left="142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Samostalno postavljam mikroskopski preparat na stolić mikroskopa.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RPr="0098601B" w:rsidTr="00301B67"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8601B" w:rsidRDefault="00F85812" w:rsidP="00301B67">
            <w:pPr>
              <w:spacing w:after="0" w:line="360" w:lineRule="auto"/>
              <w:ind w:left="142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Samostalno pronalazim sliku predmeta najslabij</w:t>
            </w:r>
            <w:r>
              <w:rPr>
                <w:rFonts w:ascii="Times New Roman" w:hAnsi="Times New Roman" w:cs="Times New Roman"/>
              </w:rPr>
              <w:t>om lećom objektiva, korištenjem</w:t>
            </w:r>
            <w:r w:rsidRPr="009860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01B">
              <w:rPr>
                <w:rFonts w:ascii="Times New Roman" w:hAnsi="Times New Roman" w:cs="Times New Roman"/>
              </w:rPr>
              <w:t>tubusa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mikroskopa i velikog vijka.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RPr="0098601B" w:rsidTr="00301B67"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8601B" w:rsidRDefault="00F85812" w:rsidP="00301B67">
            <w:pPr>
              <w:spacing w:after="0" w:line="360" w:lineRule="auto"/>
              <w:ind w:left="142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Samostalno mogu namjestiti sliku koristeći najjaču leću objektiva i mali vijak mikroskopa (izoštravanje slike).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RPr="0098601B" w:rsidTr="00301B67"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8601B" w:rsidRDefault="00F85812" w:rsidP="00301B67">
            <w:pPr>
              <w:spacing w:after="0" w:line="360" w:lineRule="auto"/>
              <w:ind w:left="142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Mogu izračunati ukupno povećanje mikroskopa.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812" w:rsidRPr="0098601B" w:rsidRDefault="00F8581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85812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</w:p>
    <w:p w:rsidR="00F85812" w:rsidRDefault="00F85812" w:rsidP="00F8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85812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  <w:r w:rsidRPr="00BB0E4A">
        <w:rPr>
          <w:rFonts w:ascii="Times New Roman" w:hAnsi="Times New Roman" w:cs="Times New Roman"/>
          <w:b/>
        </w:rPr>
        <w:lastRenderedPageBreak/>
        <w:t>Nastavni listić 12</w:t>
      </w:r>
      <w:r>
        <w:rPr>
          <w:rFonts w:ascii="Times New Roman" w:hAnsi="Times New Roman" w:cs="Times New Roman"/>
          <w:b/>
        </w:rPr>
        <w:t>.</w:t>
      </w:r>
    </w:p>
    <w:p w:rsidR="00F85812" w:rsidRPr="00BB0E4A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</w:p>
    <w:p w:rsidR="00F85812" w:rsidRPr="00BB0E4A" w:rsidRDefault="00F85812" w:rsidP="00F85812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BB0E4A">
        <w:rPr>
          <w:rFonts w:ascii="Times New Roman" w:hAnsi="Times New Roman" w:cs="Times New Roman"/>
          <w:b/>
          <w:color w:val="4F81BD" w:themeColor="accent1"/>
        </w:rPr>
        <w:t>Lista za vršnjačko vrednovanje plak</w:t>
      </w:r>
      <w:r>
        <w:rPr>
          <w:rFonts w:ascii="Times New Roman" w:hAnsi="Times New Roman" w:cs="Times New Roman"/>
          <w:b/>
          <w:color w:val="4F81BD" w:themeColor="accent1"/>
        </w:rPr>
        <w:t>ata ili PowerPoint prezentacije</w:t>
      </w: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  <w:b/>
        </w:rPr>
      </w:pPr>
    </w:p>
    <w:p w:rsidR="00F85812" w:rsidRPr="0098601B" w:rsidRDefault="00F85812" w:rsidP="00F85812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Kvalitetu i razumljivost elemenata prezentacije ocijenite bodovima:</w:t>
      </w:r>
    </w:p>
    <w:p w:rsidR="00F85812" w:rsidRPr="0098601B" w:rsidRDefault="00F85812" w:rsidP="00F8581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3</w:t>
      </w:r>
      <w:r w:rsidRPr="0098601B">
        <w:rPr>
          <w:rFonts w:ascii="Times New Roman" w:hAnsi="Times New Roman" w:cs="Times New Roman"/>
        </w:rPr>
        <w:t xml:space="preserve"> boda – element prezentacije je odličan</w:t>
      </w:r>
    </w:p>
    <w:p w:rsidR="00F85812" w:rsidRPr="0098601B" w:rsidRDefault="00F85812" w:rsidP="00F8581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2</w:t>
      </w:r>
      <w:r w:rsidRPr="0098601B">
        <w:rPr>
          <w:rFonts w:ascii="Times New Roman" w:hAnsi="Times New Roman" w:cs="Times New Roman"/>
        </w:rPr>
        <w:t xml:space="preserve"> boda – element prezentacije je dobar, detalji nisu zadovoljavajući</w:t>
      </w:r>
    </w:p>
    <w:p w:rsidR="00F85812" w:rsidRDefault="00F85812" w:rsidP="00F8581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1</w:t>
      </w:r>
      <w:r w:rsidRPr="0098601B">
        <w:rPr>
          <w:rFonts w:ascii="Times New Roman" w:hAnsi="Times New Roman" w:cs="Times New Roman"/>
        </w:rPr>
        <w:t xml:space="preserve"> bod – element prezentacije je nekvalitetan, nerazumljiv, nije obrađen</w:t>
      </w:r>
      <w:r>
        <w:rPr>
          <w:rFonts w:ascii="Times New Roman" w:hAnsi="Times New Roman" w:cs="Times New Roman"/>
        </w:rPr>
        <w:t>.</w:t>
      </w:r>
    </w:p>
    <w:p w:rsidR="00F85812" w:rsidRPr="0098601B" w:rsidRDefault="00F85812" w:rsidP="00F85812">
      <w:pPr>
        <w:spacing w:after="0" w:line="360" w:lineRule="auto"/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5353"/>
        <w:gridCol w:w="562"/>
        <w:gridCol w:w="562"/>
        <w:gridCol w:w="562"/>
        <w:gridCol w:w="562"/>
        <w:gridCol w:w="562"/>
        <w:gridCol w:w="562"/>
        <w:gridCol w:w="563"/>
      </w:tblGrid>
      <w:tr w:rsidR="00F85812" w:rsidTr="00301B67">
        <w:tc>
          <w:tcPr>
            <w:tcW w:w="5353" w:type="dxa"/>
            <w:vMerge w:val="restart"/>
          </w:tcPr>
          <w:p w:rsidR="00F85812" w:rsidRPr="00BB0E4A" w:rsidRDefault="00F85812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0E4A">
              <w:rPr>
                <w:rFonts w:ascii="Times New Roman" w:hAnsi="Times New Roman" w:cs="Times New Roman"/>
                <w:b/>
              </w:rPr>
              <w:t>Elementi prezentacije</w:t>
            </w:r>
          </w:p>
        </w:tc>
        <w:tc>
          <w:tcPr>
            <w:tcW w:w="562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B0E4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2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B0E4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2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B0E4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2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B0E4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2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B0E4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2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B0E4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3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B0E4A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F85812" w:rsidTr="00301B67">
        <w:tc>
          <w:tcPr>
            <w:tcW w:w="5353" w:type="dxa"/>
            <w:vMerge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5" w:type="dxa"/>
            <w:gridSpan w:val="7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g</w:t>
            </w:r>
            <w:r w:rsidRPr="00BB0E4A">
              <w:rPr>
                <w:rFonts w:ascii="Times New Roman" w:hAnsi="Times New Roman" w:cs="Times New Roman"/>
                <w:b/>
              </w:rPr>
              <w:t>rupa</w:t>
            </w:r>
          </w:p>
        </w:tc>
      </w:tr>
      <w:tr w:rsidR="00F85812" w:rsidTr="00301B67">
        <w:tc>
          <w:tcPr>
            <w:tcW w:w="5353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Prikladnost slika</w:t>
            </w:r>
            <w:r w:rsidRPr="00BB0E4A">
              <w:rPr>
                <w:rFonts w:ascii="Times New Roman" w:hAnsi="Times New Roman" w:cs="Times New Roman"/>
              </w:rPr>
              <w:t xml:space="preserve"> za objašnjenje sadržaja</w:t>
            </w: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5353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B0E4A">
              <w:rPr>
                <w:rFonts w:ascii="Times New Roman" w:hAnsi="Times New Roman" w:cs="Times New Roman"/>
              </w:rPr>
              <w:t>Grafički izgled prezentacije</w:t>
            </w: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5353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Čitljivost teksta</w:t>
            </w:r>
            <w:r w:rsidRPr="00BB0E4A">
              <w:rPr>
                <w:rFonts w:ascii="Times New Roman" w:hAnsi="Times New Roman" w:cs="Times New Roman"/>
              </w:rPr>
              <w:t xml:space="preserve"> (veličina slova i odabir fonta, boje)</w:t>
            </w: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5353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Objašnjenje k</w:t>
            </w:r>
            <w:r w:rsidRPr="00BB0E4A">
              <w:rPr>
                <w:rFonts w:ascii="Times New Roman" w:hAnsi="Times New Roman" w:cs="Times New Roman"/>
              </w:rPr>
              <w:t>ljučni</w:t>
            </w:r>
            <w:r>
              <w:rPr>
                <w:rFonts w:ascii="Times New Roman" w:hAnsi="Times New Roman" w:cs="Times New Roman"/>
              </w:rPr>
              <w:t>h</w:t>
            </w:r>
            <w:r w:rsidRPr="00BB0E4A">
              <w:rPr>
                <w:rFonts w:ascii="Times New Roman" w:hAnsi="Times New Roman" w:cs="Times New Roman"/>
              </w:rPr>
              <w:t xml:space="preserve"> pojmov</w:t>
            </w:r>
            <w:r>
              <w:rPr>
                <w:rFonts w:ascii="Times New Roman" w:hAnsi="Times New Roman" w:cs="Times New Roman"/>
              </w:rPr>
              <w:t>a</w:t>
            </w:r>
            <w:r w:rsidRPr="00BB0E4A">
              <w:rPr>
                <w:rFonts w:ascii="Times New Roman" w:hAnsi="Times New Roman" w:cs="Times New Roman"/>
              </w:rPr>
              <w:t xml:space="preserve"> i sadržaj</w:t>
            </w:r>
            <w:r>
              <w:rPr>
                <w:rFonts w:ascii="Times New Roman" w:hAnsi="Times New Roman" w:cs="Times New Roman"/>
              </w:rPr>
              <w:t>a</w:t>
            </w:r>
            <w:r w:rsidRPr="00BB0E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5353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B0E4A">
              <w:rPr>
                <w:rFonts w:ascii="Times New Roman" w:hAnsi="Times New Roman" w:cs="Times New Roman"/>
              </w:rPr>
              <w:t xml:space="preserve">Pravopisna pravila </w:t>
            </w: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5353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Razumljivost demonstriranog pokusa</w:t>
            </w: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5353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Jasnoća prezentiranog m</w:t>
            </w:r>
            <w:r w:rsidRPr="00BB0E4A">
              <w:rPr>
                <w:rFonts w:ascii="Times New Roman" w:hAnsi="Times New Roman" w:cs="Times New Roman"/>
              </w:rPr>
              <w:t>ikroskopsk</w:t>
            </w:r>
            <w:r>
              <w:rPr>
                <w:rFonts w:ascii="Times New Roman" w:hAnsi="Times New Roman" w:cs="Times New Roman"/>
              </w:rPr>
              <w:t>og</w:t>
            </w:r>
            <w:r w:rsidRPr="00BB0E4A">
              <w:rPr>
                <w:rFonts w:ascii="Times New Roman" w:hAnsi="Times New Roman" w:cs="Times New Roman"/>
              </w:rPr>
              <w:t xml:space="preserve"> preparat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5812" w:rsidTr="00301B67">
        <w:tc>
          <w:tcPr>
            <w:tcW w:w="5353" w:type="dxa"/>
          </w:tcPr>
          <w:p w:rsidR="00F85812" w:rsidRPr="00BB0E4A" w:rsidRDefault="00F85812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B0E4A">
              <w:rPr>
                <w:rFonts w:ascii="Times New Roman" w:hAnsi="Times New Roman" w:cs="Times New Roman"/>
                <w:b/>
              </w:rPr>
              <w:t>Ukup</w:t>
            </w:r>
            <w:r>
              <w:rPr>
                <w:rFonts w:ascii="Times New Roman" w:hAnsi="Times New Roman" w:cs="Times New Roman"/>
                <w:b/>
              </w:rPr>
              <w:t>an</w:t>
            </w:r>
            <w:r w:rsidRPr="00BB0E4A">
              <w:rPr>
                <w:rFonts w:ascii="Times New Roman" w:hAnsi="Times New Roman" w:cs="Times New Roman"/>
                <w:b/>
              </w:rPr>
              <w:t xml:space="preserve"> broj bodova</w:t>
            </w: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85812" w:rsidRDefault="00F85812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85812" w:rsidRDefault="00F85812" w:rsidP="00F85812">
      <w:pPr>
        <w:spacing w:after="0" w:line="360" w:lineRule="auto"/>
        <w:rPr>
          <w:rFonts w:ascii="Times New Roman" w:hAnsi="Times New Roman" w:cs="Times New Roman"/>
        </w:rPr>
      </w:pPr>
    </w:p>
    <w:p w:rsidR="00F85812" w:rsidRDefault="00F85812" w:rsidP="00F85812">
      <w:pPr>
        <w:spacing w:after="0" w:line="360" w:lineRule="auto"/>
        <w:rPr>
          <w:rFonts w:ascii="Times New Roman" w:hAnsi="Times New Roman" w:cs="Times New Roman"/>
        </w:rPr>
      </w:pPr>
    </w:p>
    <w:p w:rsidR="00F85812" w:rsidRPr="00BB0E4A" w:rsidRDefault="00F85812" w:rsidP="00F85812">
      <w:pPr>
        <w:spacing w:after="0" w:line="360" w:lineRule="auto"/>
        <w:rPr>
          <w:rFonts w:ascii="Times New Roman" w:hAnsi="Times New Roman" w:cs="Times New Roman"/>
          <w:i/>
        </w:rPr>
      </w:pPr>
      <w:r w:rsidRPr="00BB0E4A">
        <w:rPr>
          <w:rFonts w:ascii="Times New Roman" w:hAnsi="Times New Roman" w:cs="Times New Roman"/>
          <w:i/>
        </w:rPr>
        <w:t>Demonstracije pokusa i/ili mikroskopskog preparata ocjenjuju se samo kod grupa koje su ih imale u zadatcima.</w:t>
      </w:r>
    </w:p>
    <w:bookmarkEnd w:id="1"/>
    <w:p w:rsidR="000210F5" w:rsidRPr="00F85812" w:rsidRDefault="00F85812" w:rsidP="00F85812">
      <w:pPr>
        <w:spacing w:after="0" w:line="360" w:lineRule="auto"/>
        <w:rPr>
          <w:rFonts w:ascii="Times New Roman" w:hAnsi="Times New Roman" w:cs="Times New Roman"/>
        </w:rPr>
      </w:pPr>
    </w:p>
    <w:sectPr w:rsidR="000210F5" w:rsidRPr="00F85812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4DC5"/>
    <w:multiLevelType w:val="hybridMultilevel"/>
    <w:tmpl w:val="B9580CF8"/>
    <w:lvl w:ilvl="0" w:tplc="1EA85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B32943"/>
    <w:multiLevelType w:val="hybridMultilevel"/>
    <w:tmpl w:val="DFD0D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85F29"/>
    <w:multiLevelType w:val="hybridMultilevel"/>
    <w:tmpl w:val="7A9ADB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438B"/>
    <w:multiLevelType w:val="hybridMultilevel"/>
    <w:tmpl w:val="73108FB2"/>
    <w:lvl w:ilvl="0" w:tplc="EAFC73A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89D731C"/>
    <w:multiLevelType w:val="hybridMultilevel"/>
    <w:tmpl w:val="749AA5A0"/>
    <w:lvl w:ilvl="0" w:tplc="C2D63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C67ECA"/>
    <w:multiLevelType w:val="hybridMultilevel"/>
    <w:tmpl w:val="FF26FBF0"/>
    <w:lvl w:ilvl="0" w:tplc="119A9DE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33714E"/>
    <w:multiLevelType w:val="hybridMultilevel"/>
    <w:tmpl w:val="77EC264A"/>
    <w:lvl w:ilvl="0" w:tplc="68D8A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34E41"/>
    <w:multiLevelType w:val="hybridMultilevel"/>
    <w:tmpl w:val="8FCE36A6"/>
    <w:lvl w:ilvl="0" w:tplc="0164A4E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916795"/>
    <w:multiLevelType w:val="hybridMultilevel"/>
    <w:tmpl w:val="3D16CE98"/>
    <w:lvl w:ilvl="0" w:tplc="13282F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4F720E9"/>
    <w:multiLevelType w:val="hybridMultilevel"/>
    <w:tmpl w:val="DFD0D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82CBF"/>
    <w:multiLevelType w:val="hybridMultilevel"/>
    <w:tmpl w:val="B8DC7B96"/>
    <w:lvl w:ilvl="0" w:tplc="BE5C533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C277E5"/>
    <w:multiLevelType w:val="hybridMultilevel"/>
    <w:tmpl w:val="2BFEF376"/>
    <w:lvl w:ilvl="0" w:tplc="9C0C0E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1F22709"/>
    <w:multiLevelType w:val="hybridMultilevel"/>
    <w:tmpl w:val="49C8F1F8"/>
    <w:lvl w:ilvl="0" w:tplc="55144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C157C"/>
    <w:multiLevelType w:val="hybridMultilevel"/>
    <w:tmpl w:val="DFD0D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C4E13"/>
    <w:multiLevelType w:val="hybridMultilevel"/>
    <w:tmpl w:val="57DCEAD8"/>
    <w:lvl w:ilvl="0" w:tplc="EA4CE7C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C5639F2"/>
    <w:multiLevelType w:val="hybridMultilevel"/>
    <w:tmpl w:val="55C8504C"/>
    <w:lvl w:ilvl="0" w:tplc="519884E6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E60617"/>
    <w:multiLevelType w:val="hybridMultilevel"/>
    <w:tmpl w:val="DFD0D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02654"/>
    <w:multiLevelType w:val="hybridMultilevel"/>
    <w:tmpl w:val="47C83C1C"/>
    <w:lvl w:ilvl="0" w:tplc="8CF8A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E93BD8"/>
    <w:multiLevelType w:val="hybridMultilevel"/>
    <w:tmpl w:val="F2D8C8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62CC3"/>
    <w:multiLevelType w:val="hybridMultilevel"/>
    <w:tmpl w:val="70863EF6"/>
    <w:lvl w:ilvl="0" w:tplc="9BA21F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E96F05"/>
    <w:multiLevelType w:val="hybridMultilevel"/>
    <w:tmpl w:val="DFD0D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233136"/>
    <w:multiLevelType w:val="hybridMultilevel"/>
    <w:tmpl w:val="1A522390"/>
    <w:lvl w:ilvl="0" w:tplc="A84274B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E2C56E6"/>
    <w:multiLevelType w:val="hybridMultilevel"/>
    <w:tmpl w:val="1024AB2E"/>
    <w:lvl w:ilvl="0" w:tplc="912CF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41EEF"/>
    <w:multiLevelType w:val="hybridMultilevel"/>
    <w:tmpl w:val="B1048E90"/>
    <w:lvl w:ilvl="0" w:tplc="B4942B7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FA529F1"/>
    <w:multiLevelType w:val="hybridMultilevel"/>
    <w:tmpl w:val="50F88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2"/>
  </w:num>
  <w:num w:numId="4">
    <w:abstractNumId w:val="20"/>
  </w:num>
  <w:num w:numId="5">
    <w:abstractNumId w:val="12"/>
  </w:num>
  <w:num w:numId="6">
    <w:abstractNumId w:val="16"/>
  </w:num>
  <w:num w:numId="7">
    <w:abstractNumId w:val="1"/>
  </w:num>
  <w:num w:numId="8">
    <w:abstractNumId w:val="4"/>
  </w:num>
  <w:num w:numId="9">
    <w:abstractNumId w:val="17"/>
  </w:num>
  <w:num w:numId="10">
    <w:abstractNumId w:val="19"/>
  </w:num>
  <w:num w:numId="11">
    <w:abstractNumId w:val="24"/>
  </w:num>
  <w:num w:numId="12">
    <w:abstractNumId w:val="7"/>
  </w:num>
  <w:num w:numId="13">
    <w:abstractNumId w:val="23"/>
  </w:num>
  <w:num w:numId="14">
    <w:abstractNumId w:val="2"/>
  </w:num>
  <w:num w:numId="15">
    <w:abstractNumId w:val="18"/>
  </w:num>
  <w:num w:numId="16">
    <w:abstractNumId w:val="10"/>
  </w:num>
  <w:num w:numId="17">
    <w:abstractNumId w:val="11"/>
  </w:num>
  <w:num w:numId="18">
    <w:abstractNumId w:val="8"/>
  </w:num>
  <w:num w:numId="19">
    <w:abstractNumId w:val="14"/>
  </w:num>
  <w:num w:numId="20">
    <w:abstractNumId w:val="5"/>
  </w:num>
  <w:num w:numId="21">
    <w:abstractNumId w:val="21"/>
  </w:num>
  <w:num w:numId="22">
    <w:abstractNumId w:val="3"/>
  </w:num>
  <w:num w:numId="23">
    <w:abstractNumId w:val="15"/>
  </w:num>
  <w:num w:numId="24">
    <w:abstractNumId w:val="0"/>
  </w:num>
  <w:num w:numId="25">
    <w:abstractNumId w:val="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85812"/>
    <w:rsid w:val="00251CAA"/>
    <w:rsid w:val="00D77B78"/>
    <w:rsid w:val="00E430E3"/>
    <w:rsid w:val="00F8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Ravni poveznik sa strelicom 21"/>
        <o:r id="V:Rule2" type="connector" idref="#Ravni poveznik sa strelicom 2"/>
        <o:r id="V:Rule3" type="connector" idref="#Ravni poveznik sa strelicom 19"/>
        <o:r id="V:Rule4" type="connector" idref="#Ravni poveznik sa strelicom 24"/>
        <o:r id="V:Rule5" type="connector" idref="#Ravni poveznik sa strelicom 7"/>
        <o:r id="V:Rule6" type="connector" idref="#Ravni poveznik sa strelicom 17"/>
        <o:r id="V:Rule7" type="connector" idref="#Ravni poveznik sa strelicom 26"/>
        <o:r id="V:Rule8" type="connector" idref="#Ravni poveznik sa strelicom 20"/>
        <o:r id="V:Rule9" type="connector" idref="#Ravni poveznik sa strelicom 23"/>
        <o:r id="V:Rule10" type="connector" idref="#Ravni poveznik sa strelicom 4"/>
        <o:r id="V:Rule11" type="connector" idref="#Ravni poveznik sa strelicom 22"/>
        <o:r id="V:Rule12" type="connector" idref="#Ravni poveznik sa strelicom 25"/>
        <o:r id="V:Rule13" type="connector" idref="#Ravni poveznik sa strelicom 18"/>
        <o:r id="V:Rule14" type="connector" idref="#Ravni poveznik sa strelicom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12"/>
  </w:style>
  <w:style w:type="paragraph" w:styleId="Heading1">
    <w:name w:val="heading 1"/>
    <w:basedOn w:val="Normal1"/>
    <w:next w:val="Normal1"/>
    <w:link w:val="Heading1Char"/>
    <w:uiPriority w:val="9"/>
    <w:qFormat/>
    <w:rsid w:val="00F858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F858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F858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F858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F8581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F858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812"/>
    <w:rPr>
      <w:rFonts w:ascii="Calibri" w:eastAsia="Calibri" w:hAnsi="Calibri" w:cs="Calibri"/>
      <w:b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rsid w:val="00F85812"/>
    <w:rPr>
      <w:rFonts w:ascii="Calibri" w:eastAsia="Calibri" w:hAnsi="Calibri" w:cs="Calibri"/>
      <w:b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rsid w:val="00F85812"/>
    <w:rPr>
      <w:rFonts w:ascii="Calibri" w:eastAsia="Calibri" w:hAnsi="Calibri" w:cs="Calibri"/>
      <w:b/>
      <w:sz w:val="28"/>
      <w:szCs w:val="28"/>
      <w:lang w:eastAsia="hr-HR"/>
    </w:rPr>
  </w:style>
  <w:style w:type="character" w:customStyle="1" w:styleId="Heading4Char">
    <w:name w:val="Heading 4 Char"/>
    <w:basedOn w:val="DefaultParagraphFont"/>
    <w:link w:val="Heading4"/>
    <w:rsid w:val="00F85812"/>
    <w:rPr>
      <w:rFonts w:ascii="Calibri" w:eastAsia="Calibri" w:hAnsi="Calibri" w:cs="Calibri"/>
      <w:b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F85812"/>
    <w:rPr>
      <w:rFonts w:ascii="Calibri" w:eastAsia="Calibri" w:hAnsi="Calibri" w:cs="Calibri"/>
      <w:b/>
      <w:lang w:eastAsia="hr-HR"/>
    </w:rPr>
  </w:style>
  <w:style w:type="character" w:customStyle="1" w:styleId="Heading6Char">
    <w:name w:val="Heading 6 Char"/>
    <w:basedOn w:val="DefaultParagraphFont"/>
    <w:link w:val="Heading6"/>
    <w:rsid w:val="00F85812"/>
    <w:rPr>
      <w:rFonts w:ascii="Calibri" w:eastAsia="Calibri" w:hAnsi="Calibri" w:cs="Calibri"/>
      <w:b/>
      <w:sz w:val="20"/>
      <w:szCs w:val="20"/>
      <w:lang w:eastAsia="hr-HR"/>
    </w:rPr>
  </w:style>
  <w:style w:type="paragraph" w:customStyle="1" w:styleId="Normal1">
    <w:name w:val="Normal1"/>
    <w:rsid w:val="00F85812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F85812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paragraph" w:customStyle="1" w:styleId="Default">
    <w:name w:val="Default"/>
    <w:rsid w:val="00F85812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5812"/>
    <w:rPr>
      <w:color w:val="0000FF" w:themeColor="hyperlink"/>
      <w:u w:val="single"/>
    </w:rPr>
  </w:style>
  <w:style w:type="table" w:customStyle="1" w:styleId="GridTableLight">
    <w:name w:val="Grid Table Light"/>
    <w:basedOn w:val="TableNormal"/>
    <w:uiPriority w:val="40"/>
    <w:rsid w:val="00F85812"/>
    <w:pPr>
      <w:spacing w:after="0" w:line="240" w:lineRule="auto"/>
    </w:pPr>
    <w:rPr>
      <w:rFonts w:ascii="Calibri" w:eastAsia="Calibri" w:hAnsi="Calibri" w:cs="Calibri"/>
      <w:lang w:eastAsia="hr-H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85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85812"/>
    <w:rPr>
      <w:b/>
      <w:bCs/>
    </w:rPr>
  </w:style>
  <w:style w:type="table" w:customStyle="1" w:styleId="GridTable6ColorfulAccent4">
    <w:name w:val="Grid Table 6 Colorful Accent 4"/>
    <w:basedOn w:val="TableNormal"/>
    <w:uiPriority w:val="51"/>
    <w:rsid w:val="00F85812"/>
    <w:pPr>
      <w:spacing w:after="0" w:line="240" w:lineRule="auto"/>
    </w:pPr>
    <w:rPr>
      <w:rFonts w:ascii="Calibri" w:eastAsia="Calibri" w:hAnsi="Calibri" w:cs="Calibri"/>
      <w:color w:val="5F497A" w:themeColor="accent4" w:themeShade="BF"/>
      <w:lang w:eastAsia="hr-HR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paragraph">
    <w:name w:val="paragraph"/>
    <w:basedOn w:val="Normal"/>
    <w:rsid w:val="00F8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F85812"/>
  </w:style>
  <w:style w:type="character" w:customStyle="1" w:styleId="eop">
    <w:name w:val="eop"/>
    <w:basedOn w:val="DefaultParagraphFont"/>
    <w:rsid w:val="00F85812"/>
  </w:style>
  <w:style w:type="paragraph" w:styleId="Title">
    <w:name w:val="Title"/>
    <w:basedOn w:val="Normal1"/>
    <w:next w:val="Normal1"/>
    <w:link w:val="TitleChar"/>
    <w:rsid w:val="00F8581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85812"/>
    <w:rPr>
      <w:rFonts w:ascii="Calibri" w:eastAsia="Calibri" w:hAnsi="Calibri" w:cs="Calibri"/>
      <w:b/>
      <w:sz w:val="72"/>
      <w:szCs w:val="72"/>
      <w:lang w:eastAsia="hr-HR"/>
    </w:rPr>
  </w:style>
  <w:style w:type="paragraph" w:styleId="Subtitle">
    <w:name w:val="Subtitle"/>
    <w:basedOn w:val="Normal1"/>
    <w:next w:val="Normal1"/>
    <w:link w:val="SubtitleChar"/>
    <w:rsid w:val="00F858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85812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58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F858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usen.com/en-gb/video/digestion/" TargetMode="External"/><Relationship Id="rId13" Type="http://schemas.openxmlformats.org/officeDocument/2006/relationships/hyperlink" Target="https://www.emaze.com/" TargetMode="External"/><Relationship Id="rId18" Type="http://schemas.openxmlformats.org/officeDocument/2006/relationships/hyperlink" Target="http://www.e-sfera.hr" TargetMode="External"/><Relationship Id="rId26" Type="http://schemas.openxmlformats.org/officeDocument/2006/relationships/hyperlink" Target="https://www.emaze.com/" TargetMode="External"/><Relationship Id="rId39" Type="http://schemas.openxmlformats.org/officeDocument/2006/relationships/hyperlink" Target="https://office365.skole.h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ezi.com/" TargetMode="External"/><Relationship Id="rId34" Type="http://schemas.openxmlformats.org/officeDocument/2006/relationships/hyperlink" Target="http://www.e-sfera.hr" TargetMode="External"/><Relationship Id="rId42" Type="http://schemas.openxmlformats.org/officeDocument/2006/relationships/image" Target="media/image3.jpeg"/><Relationship Id="rId7" Type="http://schemas.openxmlformats.org/officeDocument/2006/relationships/hyperlink" Target="https://www.youtube.com/watch?v=P1sDOJM65Bc" TargetMode="External"/><Relationship Id="rId12" Type="http://schemas.openxmlformats.org/officeDocument/2006/relationships/hyperlink" Target="https://prezi.com/" TargetMode="External"/><Relationship Id="rId17" Type="http://schemas.openxmlformats.org/officeDocument/2006/relationships/hyperlink" Target="https://www.emaze.com/" TargetMode="External"/><Relationship Id="rId25" Type="http://schemas.openxmlformats.org/officeDocument/2006/relationships/hyperlink" Target="https://prezi.com/" TargetMode="External"/><Relationship Id="rId33" Type="http://schemas.openxmlformats.org/officeDocument/2006/relationships/image" Target="media/image2.jpeg"/><Relationship Id="rId38" Type="http://schemas.openxmlformats.org/officeDocument/2006/relationships/hyperlink" Target="http://www.e-sfera.hr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ezi.com/" TargetMode="External"/><Relationship Id="rId20" Type="http://schemas.openxmlformats.org/officeDocument/2006/relationships/hyperlink" Target="https://office365.skole.hr/" TargetMode="External"/><Relationship Id="rId29" Type="http://schemas.openxmlformats.org/officeDocument/2006/relationships/hyperlink" Target="https://office365.skole.hr/" TargetMode="External"/><Relationship Id="rId41" Type="http://schemas.openxmlformats.org/officeDocument/2006/relationships/hyperlink" Target="https://www.emaz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dfulmvmnt.org/2016/09/27/ujjayi-breath/" TargetMode="External"/><Relationship Id="rId11" Type="http://schemas.openxmlformats.org/officeDocument/2006/relationships/hyperlink" Target="https://office365.skole.hr/" TargetMode="External"/><Relationship Id="rId24" Type="http://schemas.openxmlformats.org/officeDocument/2006/relationships/hyperlink" Target="https://office365.skole.hr/" TargetMode="External"/><Relationship Id="rId32" Type="http://schemas.openxmlformats.org/officeDocument/2006/relationships/image" Target="media/image1.jpeg"/><Relationship Id="rId37" Type="http://schemas.openxmlformats.org/officeDocument/2006/relationships/hyperlink" Target="https://www.emaze.com/" TargetMode="External"/><Relationship Id="rId40" Type="http://schemas.openxmlformats.org/officeDocument/2006/relationships/hyperlink" Target="https://prezi.com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blausen.com/en-gb/video/enzymes/" TargetMode="External"/><Relationship Id="rId15" Type="http://schemas.openxmlformats.org/officeDocument/2006/relationships/hyperlink" Target="https://office365.skole.hr/" TargetMode="External"/><Relationship Id="rId23" Type="http://schemas.openxmlformats.org/officeDocument/2006/relationships/hyperlink" Target="http://www.e-sfera.hr" TargetMode="External"/><Relationship Id="rId28" Type="http://schemas.openxmlformats.org/officeDocument/2006/relationships/hyperlink" Target="https://www.youtube.com/watch?v=P1sDOJM65Bc" TargetMode="External"/><Relationship Id="rId36" Type="http://schemas.openxmlformats.org/officeDocument/2006/relationships/hyperlink" Target="https://prezi.com/" TargetMode="External"/><Relationship Id="rId10" Type="http://schemas.openxmlformats.org/officeDocument/2006/relationships/hyperlink" Target="https://blausen.com/en-gb/video/enzymes/" TargetMode="External"/><Relationship Id="rId19" Type="http://schemas.openxmlformats.org/officeDocument/2006/relationships/hyperlink" Target="https://mindfulmvmnt.org/2016/09/27/ujjayi-breath/" TargetMode="External"/><Relationship Id="rId31" Type="http://schemas.openxmlformats.org/officeDocument/2006/relationships/hyperlink" Target="https://www.emaze.com/" TargetMode="External"/><Relationship Id="rId44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hyperlink" Target="http://www.e-sfera.hr" TargetMode="External"/><Relationship Id="rId14" Type="http://schemas.openxmlformats.org/officeDocument/2006/relationships/hyperlink" Target="http://www.e-sfera.hr" TargetMode="External"/><Relationship Id="rId22" Type="http://schemas.openxmlformats.org/officeDocument/2006/relationships/hyperlink" Target="https://www.emaze.com/" TargetMode="External"/><Relationship Id="rId27" Type="http://schemas.openxmlformats.org/officeDocument/2006/relationships/hyperlink" Target="http://www.e-sfera.hr" TargetMode="External"/><Relationship Id="rId30" Type="http://schemas.openxmlformats.org/officeDocument/2006/relationships/hyperlink" Target="https://prezi.com/" TargetMode="External"/><Relationship Id="rId35" Type="http://schemas.openxmlformats.org/officeDocument/2006/relationships/hyperlink" Target="https://office365.skole.hr/" TargetMode="External"/><Relationship Id="rId43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4039</Words>
  <Characters>23024</Characters>
  <Application>Microsoft Office Word</Application>
  <DocSecurity>0</DocSecurity>
  <Lines>191</Lines>
  <Paragraphs>54</Paragraphs>
  <ScaleCrop>false</ScaleCrop>
  <Company/>
  <LinksUpToDate>false</LinksUpToDate>
  <CharactersWithSpaces>27009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2020-08-12T11:31:00Z</dcterms:created>
  <dcterms:modified xsi:type="dcterms:W3CDTF">2020-08-12T11:32:00Z</dcterms:modified>
</cp:coreProperties>
</file>